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595" w:rsidRDefault="00B430D9" w:rsidP="00B430D9">
      <w:r>
        <w:t>Современные технологии – современному уроку.</w:t>
      </w:r>
    </w:p>
    <w:p w:rsidR="00B430D9" w:rsidRDefault="00B430D9" w:rsidP="00B430D9">
      <w:r>
        <w:t xml:space="preserve"> Методическая разработка урока по английскому языку в 8 классе</w:t>
      </w:r>
    </w:p>
    <w:p w:rsidR="00B430D9" w:rsidRDefault="00B430D9" w:rsidP="00B430D9">
      <w:r>
        <w:t xml:space="preserve">Ничего нельзя сказать такого, что не было бы сказано раньше.                                                                                                                 </w:t>
      </w:r>
      <w:proofErr w:type="spellStart"/>
      <w:r>
        <w:t>Теренций</w:t>
      </w:r>
      <w:proofErr w:type="spellEnd"/>
    </w:p>
    <w:p w:rsidR="00B430D9" w:rsidRDefault="00B430D9" w:rsidP="000A1595">
      <w:pPr>
        <w:pStyle w:val="a5"/>
      </w:pPr>
      <w:r>
        <w:t>Современный учитель должен  не только в совершенстве владеть предметом, методами, средствами и формами организации учебного процесса, но также он должен применять в своей работе и современные технологии обучения. В последнее время в Российской школе активно применяются метод проектов, компьютерное моделирование, деловые игры и т.д. Недавно я для себя открыла «новый» метод “</w:t>
      </w:r>
      <w:proofErr w:type="spellStart"/>
      <w:r>
        <w:t>case</w:t>
      </w:r>
      <w:proofErr w:type="spellEnd"/>
      <w:r>
        <w:t xml:space="preserve"> - </w:t>
      </w:r>
      <w:proofErr w:type="spellStart"/>
      <w:r>
        <w:t>study</w:t>
      </w:r>
      <w:proofErr w:type="spellEnd"/>
      <w:r>
        <w:t xml:space="preserve"> ”. Родиной метода </w:t>
      </w:r>
      <w:proofErr w:type="spellStart"/>
      <w:r>
        <w:t>case</w:t>
      </w:r>
      <w:proofErr w:type="spellEnd"/>
      <w:r>
        <w:t xml:space="preserve"> - </w:t>
      </w:r>
      <w:proofErr w:type="spellStart"/>
      <w:r>
        <w:t>study</w:t>
      </w:r>
      <w:proofErr w:type="spellEnd"/>
      <w:r>
        <w:t xml:space="preserve"> являются Соединенные Штаты Америки, а именно Школа бизнеса Гарвардского университета. В 1910 году декан Гарвардской школы бизнеса посоветовал преподавателям ввести в учебный процесс помимо традиционных занятий — лекций и практикумов — дополнительные, проводимые в форме дискуссии со студентами. Этот метод очень популярен на западе, но для Российских учебных заведений кейс-метод является довольно новой технологией. Кейс-метод - это метод активного обучения на основе реальных ситуаций. В переводе с английского языка кейс - случай, а </w:t>
      </w:r>
      <w:proofErr w:type="spellStart"/>
      <w:r>
        <w:t>case</w:t>
      </w:r>
      <w:proofErr w:type="spellEnd"/>
      <w:r>
        <w:t xml:space="preserve"> - </w:t>
      </w:r>
      <w:proofErr w:type="spellStart"/>
      <w:r>
        <w:t>study</w:t>
      </w:r>
      <w:proofErr w:type="spellEnd"/>
      <w:r>
        <w:t xml:space="preserve"> - это обучающий случай. Суть метода </w:t>
      </w:r>
      <w:proofErr w:type="spellStart"/>
      <w:r>
        <w:t>case</w:t>
      </w:r>
      <w:proofErr w:type="spellEnd"/>
      <w:r>
        <w:t xml:space="preserve"> – </w:t>
      </w:r>
      <w:proofErr w:type="spellStart"/>
      <w:r>
        <w:t>study</w:t>
      </w:r>
      <w:proofErr w:type="spellEnd"/>
      <w:r>
        <w:t xml:space="preserve"> заключается в использовании при организации процесса обучения конкретных учебных ситуаций, описаний определенных условий из жизни организации, группы людей или отдельных индивидуумов, ориентирующих обучающихся на формулирование проблемы и поиск вариантов ее решения с последующим разбором на учебных занятиях.</w:t>
      </w:r>
    </w:p>
    <w:p w:rsidR="000A1595" w:rsidRDefault="000A1595" w:rsidP="000A1595">
      <w:pPr>
        <w:pStyle w:val="a5"/>
      </w:pPr>
    </w:p>
    <w:p w:rsidR="00B430D9" w:rsidRDefault="00B430D9" w:rsidP="000A1595">
      <w:pPr>
        <w:pStyle w:val="a5"/>
      </w:pPr>
      <w:r>
        <w:t xml:space="preserve">Кейсы классифицируются </w:t>
      </w:r>
      <w:proofErr w:type="gramStart"/>
      <w:r>
        <w:t>на</w:t>
      </w:r>
      <w:proofErr w:type="gramEnd"/>
      <w:r>
        <w:t>:</w:t>
      </w:r>
    </w:p>
    <w:p w:rsidR="00B430D9" w:rsidRDefault="00B430D9" w:rsidP="000A1595">
      <w:pPr>
        <w:pStyle w:val="a5"/>
      </w:pPr>
      <w:r>
        <w:t>-практические кейсы. Данные кейсы как можно реальнее должны отражать вводимую ситуацию или случай;</w:t>
      </w:r>
    </w:p>
    <w:p w:rsidR="00B430D9" w:rsidRDefault="00B430D9" w:rsidP="000A1595">
      <w:pPr>
        <w:pStyle w:val="a5"/>
      </w:pPr>
      <w:r>
        <w:t>-обучающие кейсы. Основной задачей их выступает обучение;</w:t>
      </w:r>
    </w:p>
    <w:p w:rsidR="00B430D9" w:rsidRDefault="00B430D9" w:rsidP="000A1595">
      <w:pPr>
        <w:pStyle w:val="a5"/>
      </w:pPr>
      <w:r>
        <w:t>-научно-исследовательские кейсы, которые ориентированы на включение ученика в исследовательскую деятельность.</w:t>
      </w:r>
    </w:p>
    <w:p w:rsidR="000A1595" w:rsidRDefault="000A1595" w:rsidP="000A1595">
      <w:pPr>
        <w:pStyle w:val="a5"/>
      </w:pPr>
    </w:p>
    <w:p w:rsidR="00B430D9" w:rsidRDefault="00B430D9" w:rsidP="000A1595">
      <w:pPr>
        <w:pStyle w:val="a5"/>
      </w:pPr>
      <w:r>
        <w:t>На самом деле каждый кейс несет в себе обучающую функцию, только степень выраженности всех оттенков этой функции в различных кейсах различна.</w:t>
      </w:r>
    </w:p>
    <w:p w:rsidR="00B430D9" w:rsidRDefault="00B430D9" w:rsidP="000A1595">
      <w:pPr>
        <w:pStyle w:val="a5"/>
      </w:pPr>
      <w:r>
        <w:t>Несомненно, применение кейс-метода имеет некоторые преимущества и риски. Во-первых, кейс-метод дает возможность оптимально сочетать теорию и практику, развивать навыки работы с разнообразными источниками информации. Обучающиеся не получают готовых знаний, а учатся их добывать самостоятельно, принятые решения в жизненной ситуации быстрее запоминаются, чем заучивание правил. Во-вторых, процесс решения проблемы, изложенной в кейсе – это творческий процесс познания, который подразумевает коллективный характер познавательной деятельности. Следовательно, обучающиеся учатся соблюдать правила общения:  работать в группах, слушать собеседников, аргументировать свою точку зрения, выстроив логические схемы решения проблемы, имеющей неоднозначное решение. На уроке обучающиеся не будут скучать, а будут думать, анализировать, развивать навыки ведения дискуссии. И наконец, даже слабоуспевающие обучающиеся смогут участвовать в обсуждении вопросов, так как нет однозначных ответов, которые надо выучить. Они сами смогут предложить ответы.</w:t>
      </w:r>
    </w:p>
    <w:p w:rsidR="00B430D9" w:rsidRDefault="00B430D9" w:rsidP="000A1595">
      <w:pPr>
        <w:pStyle w:val="a5"/>
      </w:pPr>
    </w:p>
    <w:p w:rsidR="00B430D9" w:rsidRDefault="00B430D9" w:rsidP="000A1595">
      <w:pPr>
        <w:pStyle w:val="a5"/>
      </w:pPr>
      <w:r>
        <w:t xml:space="preserve">Однако, как и у любого другого метода, у данного метода есть и свои трудности в использовании.  Прежде всего, необходимо много времени для грамотной подготовки кейса к уроку. Учитель должен продумать форму представления кейса и спланировать деятельность детей, сочетая индивидуальную и групповую формы работы. Непростой момент для учителя - это оценивание,  ибо требуется оценить каждого участника, его активность и оригинальность, в то же время необходимо объективно оценить его </w:t>
      </w:r>
      <w:proofErr w:type="spellStart"/>
      <w:r>
        <w:t>знания</w:t>
      </w:r>
      <w:proofErr w:type="gramStart"/>
      <w:r>
        <w:t>.С</w:t>
      </w:r>
      <w:proofErr w:type="gramEnd"/>
      <w:r>
        <w:t>ледует</w:t>
      </w:r>
      <w:proofErr w:type="spellEnd"/>
      <w:r>
        <w:t xml:space="preserve"> отметить, что традиционная пятибалльная система оценивания результатов не позволяет оценивать активность обучающихся, их многократные выступления. </w:t>
      </w:r>
      <w:proofErr w:type="spellStart"/>
      <w:r>
        <w:t>Стобалльная</w:t>
      </w:r>
      <w:proofErr w:type="spellEnd"/>
      <w:r>
        <w:t xml:space="preserve"> же система оценки знаний является более гибкой и </w:t>
      </w:r>
      <w:r>
        <w:lastRenderedPageBreak/>
        <w:t xml:space="preserve">позволяет более объективно определить уровень подготовки обучающихся. Поэтому при оценивании каждого участника мы постараемся совместить </w:t>
      </w:r>
      <w:proofErr w:type="gramStart"/>
      <w:r>
        <w:t>пятибалльную</w:t>
      </w:r>
      <w:proofErr w:type="gramEnd"/>
      <w:r>
        <w:t xml:space="preserve"> и </w:t>
      </w:r>
      <w:proofErr w:type="spellStart"/>
      <w:r>
        <w:t>стобалльную</w:t>
      </w:r>
      <w:proofErr w:type="spellEnd"/>
      <w:r>
        <w:t xml:space="preserve"> системы. Для получения </w:t>
      </w:r>
      <w:proofErr w:type="gramStart"/>
      <w:r>
        <w:t>итоговой</w:t>
      </w:r>
      <w:proofErr w:type="gramEnd"/>
      <w:r>
        <w:t xml:space="preserve"> «5» обучающимся необходимо набрать 85-100 баллов, для получения «4» - 84-70 баллов, а «3» обучающийся получает, если набирает менее 70 баллов. Так как в обсуждение будут вовлечены все, даже обучающиеся, имеющие низкие коммуникативные способности, двоек, я думаю, при использовании кейс-метода ставить не придётся.</w:t>
      </w:r>
    </w:p>
    <w:p w:rsidR="00B430D9" w:rsidRDefault="00B430D9" w:rsidP="000A1595">
      <w:pPr>
        <w:pStyle w:val="a5"/>
      </w:pPr>
      <w:r>
        <w:t xml:space="preserve">            Кейс- метод, может быть успешно использован на занятиях по иностранному языку, поскольку данный метод комплексный и содержит все виды речевой деятельности: чтение, говорение, письмо, аудирование. У </w:t>
      </w:r>
      <w:proofErr w:type="gramStart"/>
      <w:r>
        <w:t>обучающихся</w:t>
      </w:r>
      <w:proofErr w:type="gramEnd"/>
      <w:r>
        <w:t xml:space="preserve"> появляется реальная возможность общения на иностранном языке в процессе взаимодействия с другими участниками группы и преподавателем. Успех кейс-метода зависит от трех основных составляющих: качества кейса, подготовленности обучающихся и готовности самого учителя к организации работы с кейсом и ведению дискуссии.</w:t>
      </w:r>
    </w:p>
    <w:p w:rsidR="000A1595" w:rsidRDefault="000A1595" w:rsidP="000A1595">
      <w:pPr>
        <w:pStyle w:val="a5"/>
      </w:pPr>
    </w:p>
    <w:p w:rsidR="00B430D9" w:rsidRDefault="00B430D9" w:rsidP="000A1595">
      <w:pPr>
        <w:pStyle w:val="a5"/>
      </w:pPr>
      <w:r>
        <w:t xml:space="preserve"> Приведу пример урока с использованием кейс- метода.</w:t>
      </w:r>
    </w:p>
    <w:p w:rsidR="00B430D9" w:rsidRPr="00B430D9" w:rsidRDefault="00B430D9" w:rsidP="000A1595">
      <w:pPr>
        <w:pStyle w:val="a5"/>
        <w:rPr>
          <w:lang w:val="en-US"/>
        </w:rPr>
      </w:pPr>
      <w:r w:rsidRPr="00B430D9">
        <w:rPr>
          <w:lang w:val="en-US"/>
        </w:rPr>
        <w:t>PAPER BAGS OR PLASTIC BAGS: WHICH ARE BEST?</w:t>
      </w:r>
    </w:p>
    <w:p w:rsidR="00B430D9" w:rsidRDefault="00B430D9" w:rsidP="000A1595">
      <w:pPr>
        <w:pStyle w:val="a5"/>
      </w:pPr>
      <w:r>
        <w:t>Класс-8, общеобразовательный профиль</w:t>
      </w:r>
    </w:p>
    <w:p w:rsidR="00B430D9" w:rsidRDefault="00B430D9" w:rsidP="000A1595">
      <w:pPr>
        <w:pStyle w:val="a5"/>
      </w:pPr>
      <w:r>
        <w:t xml:space="preserve">Время занятия – 3 </w:t>
      </w:r>
      <w:proofErr w:type="gramStart"/>
      <w:r>
        <w:t>учебных</w:t>
      </w:r>
      <w:proofErr w:type="gramEnd"/>
      <w:r>
        <w:t xml:space="preserve"> часа</w:t>
      </w:r>
    </w:p>
    <w:p w:rsidR="00B430D9" w:rsidRDefault="00B430D9" w:rsidP="000A1595">
      <w:pPr>
        <w:pStyle w:val="a5"/>
      </w:pPr>
      <w:r>
        <w:t>Вид кейса – практический</w:t>
      </w:r>
    </w:p>
    <w:p w:rsidR="00B430D9" w:rsidRDefault="00B430D9" w:rsidP="000A1595">
      <w:pPr>
        <w:pStyle w:val="a5"/>
      </w:pPr>
      <w:r>
        <w:t>Тип кейса - Исследовательский кейс (</w:t>
      </w:r>
      <w:proofErr w:type="spellStart"/>
      <w:r>
        <w:t>Case-study</w:t>
      </w:r>
      <w:proofErr w:type="spellEnd"/>
      <w:r>
        <w:t xml:space="preserve"> </w:t>
      </w:r>
      <w:proofErr w:type="spellStart"/>
      <w:r>
        <w:t>method</w:t>
      </w:r>
      <w:proofErr w:type="spellEnd"/>
      <w:r>
        <w:t>)</w:t>
      </w:r>
    </w:p>
    <w:p w:rsidR="00B430D9" w:rsidRDefault="00B430D9" w:rsidP="000A1595">
      <w:pPr>
        <w:pStyle w:val="a5"/>
      </w:pPr>
      <w:r>
        <w:t>Задание</w:t>
      </w:r>
    </w:p>
    <w:p w:rsidR="00B430D9" w:rsidRDefault="00B430D9" w:rsidP="000A1595">
      <w:pPr>
        <w:pStyle w:val="a5"/>
      </w:pPr>
      <w:r>
        <w:t>Преподаватель английского языка определяет проблемное направление занятия «</w:t>
      </w:r>
      <w:proofErr w:type="spellStart"/>
      <w:r>
        <w:t>Paper</w:t>
      </w:r>
      <w:proofErr w:type="spellEnd"/>
      <w:r>
        <w:t xml:space="preserve"> </w:t>
      </w:r>
      <w:proofErr w:type="spellStart"/>
      <w:r>
        <w:t>or</w:t>
      </w:r>
      <w:proofErr w:type="spellEnd"/>
      <w:r>
        <w:t xml:space="preserve"> </w:t>
      </w:r>
      <w:proofErr w:type="spellStart"/>
      <w:r>
        <w:t>plastic</w:t>
      </w:r>
      <w:proofErr w:type="spellEnd"/>
      <w:r>
        <w:t xml:space="preserve"> </w:t>
      </w:r>
      <w:proofErr w:type="spellStart"/>
      <w:r>
        <w:t>bags</w:t>
      </w:r>
      <w:proofErr w:type="spellEnd"/>
      <w:r>
        <w:t>», обучающиеся после обсуждения самостоятельно задают проблему “</w:t>
      </w:r>
      <w:proofErr w:type="spellStart"/>
      <w:r>
        <w:t>Paper</w:t>
      </w:r>
      <w:proofErr w:type="spellEnd"/>
      <w:r>
        <w:t xml:space="preserve"> </w:t>
      </w:r>
      <w:proofErr w:type="spellStart"/>
      <w:r>
        <w:t>bags</w:t>
      </w:r>
      <w:proofErr w:type="spellEnd"/>
      <w:r>
        <w:t xml:space="preserve"> </w:t>
      </w:r>
      <w:proofErr w:type="spellStart"/>
      <w:r>
        <w:t>or</w:t>
      </w:r>
      <w:proofErr w:type="spellEnd"/>
      <w:r>
        <w:t xml:space="preserve"> </w:t>
      </w:r>
      <w:proofErr w:type="spellStart"/>
      <w:r>
        <w:t>plastic</w:t>
      </w:r>
      <w:proofErr w:type="spellEnd"/>
      <w:r>
        <w:t xml:space="preserve"> </w:t>
      </w:r>
      <w:proofErr w:type="spellStart"/>
      <w:r>
        <w:t>bags</w:t>
      </w:r>
      <w:proofErr w:type="spellEnd"/>
      <w:r>
        <w:t xml:space="preserve">: </w:t>
      </w:r>
      <w:proofErr w:type="spellStart"/>
      <w:r>
        <w:t>which</w:t>
      </w:r>
      <w:proofErr w:type="spellEnd"/>
      <w:r>
        <w:t xml:space="preserve"> </w:t>
      </w:r>
      <w:proofErr w:type="spellStart"/>
      <w:r>
        <w:t>are</w:t>
      </w:r>
      <w:proofErr w:type="spellEnd"/>
      <w:r>
        <w:t xml:space="preserve"> </w:t>
      </w:r>
      <w:proofErr w:type="spellStart"/>
      <w:r>
        <w:t>best</w:t>
      </w:r>
      <w:proofErr w:type="spellEnd"/>
      <w:r>
        <w:t>?”</w:t>
      </w:r>
    </w:p>
    <w:p w:rsidR="00B430D9" w:rsidRDefault="00B430D9" w:rsidP="000A1595">
      <w:pPr>
        <w:pStyle w:val="a5"/>
      </w:pPr>
      <w:r>
        <w:t xml:space="preserve">Задание подгруппам: </w:t>
      </w:r>
    </w:p>
    <w:p w:rsidR="00B430D9" w:rsidRDefault="00B430D9" w:rsidP="000A1595">
      <w:pPr>
        <w:pStyle w:val="a5"/>
      </w:pPr>
      <w:r>
        <w:t>1. Провести социальный опрос на тему «Ваш выбор: бумажные, полиэтиленовые или эко пакеты в нашей жизни».</w:t>
      </w:r>
    </w:p>
    <w:p w:rsidR="00B430D9" w:rsidRDefault="00B430D9" w:rsidP="000A1595">
      <w:pPr>
        <w:pStyle w:val="a5"/>
      </w:pPr>
      <w:r>
        <w:t xml:space="preserve">2. Составить сравнительную таблицу </w:t>
      </w:r>
      <w:proofErr w:type="spellStart"/>
      <w:r>
        <w:t>экологичности</w:t>
      </w:r>
      <w:proofErr w:type="spellEnd"/>
      <w:r>
        <w:t xml:space="preserve"> пакетов.</w:t>
      </w:r>
    </w:p>
    <w:p w:rsidR="00B430D9" w:rsidRDefault="00B430D9" w:rsidP="000A1595">
      <w:pPr>
        <w:pStyle w:val="a5"/>
      </w:pPr>
      <w:r>
        <w:t xml:space="preserve">3. Провести экологический мониторинг уровня загрязненности своего микрорайона </w:t>
      </w:r>
    </w:p>
    <w:p w:rsidR="00B430D9" w:rsidRDefault="00B430D9" w:rsidP="000A1595">
      <w:pPr>
        <w:pStyle w:val="a5"/>
      </w:pPr>
      <w:r>
        <w:t>4. Исследовать особенности производства бумажного пакета  и  полиэтиленового пакета и их влияние на экологию.</w:t>
      </w:r>
    </w:p>
    <w:p w:rsidR="00B430D9" w:rsidRDefault="00B430D9" w:rsidP="000A1595">
      <w:pPr>
        <w:pStyle w:val="a5"/>
      </w:pPr>
      <w:r>
        <w:t xml:space="preserve">Для решения проблемы подготовлен кейс, в котором предложены статьи как провести социальный опрос, как составить сравнительную таблицу </w:t>
      </w:r>
      <w:proofErr w:type="spellStart"/>
      <w:r>
        <w:t>экологичности</w:t>
      </w:r>
      <w:proofErr w:type="spellEnd"/>
      <w:r>
        <w:t xml:space="preserve"> пакетов, как провести экологический мониторинг, как производятся бумажные и полиэтиленовые пакеты и видеофильмы «Почему полиэтиленовые пакеты – это зло?» и «Бумажные, полиэтиленовые или сумки многократного использования».</w:t>
      </w:r>
    </w:p>
    <w:p w:rsidR="00B430D9" w:rsidRDefault="00B430D9" w:rsidP="000A1595">
      <w:pPr>
        <w:pStyle w:val="a5"/>
      </w:pPr>
      <w:r>
        <w:t>Работа с кейсом</w:t>
      </w:r>
    </w:p>
    <w:p w:rsidR="00B430D9" w:rsidRDefault="00B430D9" w:rsidP="000A1595">
      <w:pPr>
        <w:pStyle w:val="a5"/>
      </w:pPr>
      <w:r>
        <w:t xml:space="preserve">За несколько дней </w:t>
      </w:r>
      <w:proofErr w:type="gramStart"/>
      <w:r>
        <w:t>обучающимся</w:t>
      </w:r>
      <w:proofErr w:type="gramEnd"/>
      <w:r>
        <w:t xml:space="preserve"> озвучивается тема занятия «(“</w:t>
      </w:r>
      <w:proofErr w:type="spellStart"/>
      <w:r>
        <w:t>Paper</w:t>
      </w:r>
      <w:proofErr w:type="spellEnd"/>
      <w:r>
        <w:t xml:space="preserve"> </w:t>
      </w:r>
      <w:proofErr w:type="spellStart"/>
      <w:r>
        <w:t>bags</w:t>
      </w:r>
      <w:proofErr w:type="spellEnd"/>
      <w:r>
        <w:t xml:space="preserve"> </w:t>
      </w:r>
      <w:proofErr w:type="spellStart"/>
      <w:r>
        <w:t>or</w:t>
      </w:r>
      <w:proofErr w:type="spellEnd"/>
      <w:r>
        <w:t xml:space="preserve"> </w:t>
      </w:r>
      <w:proofErr w:type="spellStart"/>
      <w:r>
        <w:t>plastic</w:t>
      </w:r>
      <w:proofErr w:type="spellEnd"/>
      <w:r>
        <w:t xml:space="preserve"> </w:t>
      </w:r>
      <w:proofErr w:type="spellStart"/>
      <w:r>
        <w:t>bags</w:t>
      </w:r>
      <w:proofErr w:type="spellEnd"/>
      <w:r>
        <w:t xml:space="preserve">: </w:t>
      </w:r>
      <w:proofErr w:type="spellStart"/>
      <w:r>
        <w:t>which</w:t>
      </w:r>
      <w:proofErr w:type="spellEnd"/>
      <w:r>
        <w:t xml:space="preserve"> </w:t>
      </w:r>
      <w:proofErr w:type="spellStart"/>
      <w:r>
        <w:t>are</w:t>
      </w:r>
      <w:proofErr w:type="spellEnd"/>
      <w:r>
        <w:t xml:space="preserve"> </w:t>
      </w:r>
      <w:proofErr w:type="spellStart"/>
      <w:r>
        <w:t>best</w:t>
      </w:r>
      <w:proofErr w:type="spellEnd"/>
      <w:r>
        <w:t xml:space="preserve">?”)». Также проговаривается о том, что занятие будет проводиться в режиме кейс-метода. (Диалогам и дискуссиям в рамках кейса предшествует работа над лексикой и грамматикой.) Учитывая, то, что уровень языковой подготовки у всех обучающихся разный, они изучают материалы кейса  индивидуально в качестве домашнего задания. После такой предварительной подготовки работа </w:t>
      </w:r>
      <w:proofErr w:type="gramStart"/>
      <w:r>
        <w:t>обучающихся</w:t>
      </w:r>
      <w:proofErr w:type="gramEnd"/>
      <w:r>
        <w:t xml:space="preserve"> в группе, участие в обсуждении будет более плодотворным. Это позволит им высказывать свое мнение, дискутировать, так как будут подготовлены в языковом </w:t>
      </w:r>
      <w:proofErr w:type="spellStart"/>
      <w:r>
        <w:t>плане</w:t>
      </w:r>
      <w:proofErr w:type="gramStart"/>
      <w:r>
        <w:t>.Т</w:t>
      </w:r>
      <w:proofErr w:type="gramEnd"/>
      <w:r>
        <w:t>ак</w:t>
      </w:r>
      <w:proofErr w:type="spellEnd"/>
      <w:r>
        <w:t xml:space="preserve"> же обучающиеся должны провести экологический мониторинг уровня загрязненности своего микрорайона, составить сравнительную таблицу </w:t>
      </w:r>
      <w:proofErr w:type="spellStart"/>
      <w:r>
        <w:t>экологичности</w:t>
      </w:r>
      <w:proofErr w:type="spellEnd"/>
      <w:r>
        <w:t xml:space="preserve"> пакетов и провести социальный опрос на тему«Ваш выбор: бумажные, полиэтиленовые или эко пакеты в нашей жизни», предложить меры по сокращению </w:t>
      </w:r>
      <w:proofErr w:type="spellStart"/>
      <w:r>
        <w:t>использованиябумажных</w:t>
      </w:r>
      <w:proofErr w:type="spellEnd"/>
      <w:r>
        <w:t xml:space="preserve"> и полиэтиленовых пакетов, предложить экологически безвредные пакеты, обосновать свои предложения.</w:t>
      </w:r>
    </w:p>
    <w:p w:rsidR="00B430D9" w:rsidRDefault="00B430D9" w:rsidP="000A1595">
      <w:pPr>
        <w:pStyle w:val="a5"/>
      </w:pPr>
      <w:r>
        <w:t>Содержание кейса</w:t>
      </w:r>
    </w:p>
    <w:p w:rsidR="00B430D9" w:rsidRDefault="00B430D9" w:rsidP="000A1595">
      <w:pPr>
        <w:pStyle w:val="a5"/>
      </w:pPr>
      <w:r>
        <w:t>1.      Социальный опрос  на тему « Ваш выбор: бумажные или полиэтиленовые пакеты в    нашей жизни»</w:t>
      </w:r>
    </w:p>
    <w:p w:rsidR="00B430D9" w:rsidRDefault="00B430D9" w:rsidP="000A1595">
      <w:pPr>
        <w:pStyle w:val="a5"/>
      </w:pPr>
      <w:r>
        <w:t xml:space="preserve">2.      Сравнение </w:t>
      </w:r>
      <w:proofErr w:type="spellStart"/>
      <w:r>
        <w:t>экологичности</w:t>
      </w:r>
      <w:proofErr w:type="spellEnd"/>
      <w:r>
        <w:t xml:space="preserve"> пакетов</w:t>
      </w:r>
    </w:p>
    <w:p w:rsidR="00B430D9" w:rsidRDefault="00B430D9" w:rsidP="000A1595">
      <w:pPr>
        <w:pStyle w:val="a5"/>
      </w:pPr>
      <w:r>
        <w:t xml:space="preserve">3.      -http://www.natures-gate.ru/info/ecobag.html - Сравнение </w:t>
      </w:r>
      <w:proofErr w:type="spellStart"/>
      <w:r>
        <w:t>экологичности</w:t>
      </w:r>
      <w:proofErr w:type="spellEnd"/>
      <w:r>
        <w:t xml:space="preserve">      пакетов</w:t>
      </w:r>
    </w:p>
    <w:p w:rsidR="00B430D9" w:rsidRDefault="00B430D9" w:rsidP="000A1595">
      <w:pPr>
        <w:pStyle w:val="a5"/>
      </w:pPr>
      <w:r>
        <w:lastRenderedPageBreak/>
        <w:t xml:space="preserve">4.      </w:t>
      </w:r>
      <w:proofErr w:type="gramStart"/>
      <w:r>
        <w:t>Экологический</w:t>
      </w:r>
      <w:proofErr w:type="gramEnd"/>
      <w:r>
        <w:t xml:space="preserve"> </w:t>
      </w:r>
      <w:proofErr w:type="spellStart"/>
      <w:r>
        <w:t>мониторин</w:t>
      </w:r>
      <w:proofErr w:type="spellEnd"/>
      <w:r>
        <w:t xml:space="preserve"> уровня загрязненности территории своего микрорайона полиэтиленовыми пакетами</w:t>
      </w:r>
    </w:p>
    <w:p w:rsidR="00B430D9" w:rsidRPr="00B430D9" w:rsidRDefault="00B430D9" w:rsidP="000A1595">
      <w:pPr>
        <w:pStyle w:val="a5"/>
        <w:rPr>
          <w:lang w:val="en-US"/>
        </w:rPr>
      </w:pPr>
      <w:r w:rsidRPr="00B430D9">
        <w:rPr>
          <w:lang w:val="en-US"/>
        </w:rPr>
        <w:t>5.      V. Evans “Spotlight 8”, p.38-39</w:t>
      </w:r>
    </w:p>
    <w:p w:rsidR="00B430D9" w:rsidRPr="00B430D9" w:rsidRDefault="00B430D9" w:rsidP="000A1595">
      <w:pPr>
        <w:pStyle w:val="a5"/>
        <w:rPr>
          <w:lang w:val="en-US"/>
        </w:rPr>
      </w:pPr>
      <w:r w:rsidRPr="00B430D9">
        <w:rPr>
          <w:lang w:val="en-US"/>
        </w:rPr>
        <w:t>- http://www.bcise.com/Guides/Sustainable31.pdf</w:t>
      </w:r>
    </w:p>
    <w:p w:rsidR="00B430D9" w:rsidRDefault="00B430D9" w:rsidP="000A1595">
      <w:pPr>
        <w:pStyle w:val="a5"/>
      </w:pPr>
      <w:r w:rsidRPr="00C16E3F">
        <w:rPr>
          <w:lang w:val="en-US"/>
        </w:rPr>
        <w:t xml:space="preserve"> </w:t>
      </w:r>
      <w:r>
        <w:t>- статья «Что действительно лучше: бумажные или полиэтиленовые сумки».</w:t>
      </w:r>
    </w:p>
    <w:p w:rsidR="00B430D9" w:rsidRDefault="00B430D9" w:rsidP="000A1595">
      <w:pPr>
        <w:pStyle w:val="a5"/>
      </w:pPr>
      <w:r>
        <w:t xml:space="preserve"> </w:t>
      </w:r>
      <w:proofErr w:type="gramStart"/>
      <w:r>
        <w:t>(использовано для статей «О бумажных сумках» и «О полиэтиленовых   сумках».</w:t>
      </w:r>
      <w:proofErr w:type="gramEnd"/>
    </w:p>
    <w:p w:rsidR="00B430D9" w:rsidRDefault="00B430D9" w:rsidP="000A1595">
      <w:pPr>
        <w:pStyle w:val="a5"/>
      </w:pPr>
      <w:r>
        <w:t xml:space="preserve"> - http://www.youtube.com/watch?v=i20tw5Gcjfg</w:t>
      </w:r>
    </w:p>
    <w:p w:rsidR="00B430D9" w:rsidRDefault="00B430D9" w:rsidP="000A1595">
      <w:pPr>
        <w:pStyle w:val="a5"/>
      </w:pPr>
      <w:r>
        <w:t xml:space="preserve"> - видеофильм «Почему полиэтиленовые пакеты – это зло?»</w:t>
      </w:r>
    </w:p>
    <w:p w:rsidR="00B430D9" w:rsidRDefault="00B430D9" w:rsidP="000A1595">
      <w:pPr>
        <w:pStyle w:val="a5"/>
      </w:pPr>
      <w:r>
        <w:t xml:space="preserve"> -http://www.youtube.com/watch?v=BeqMd5_12wg</w:t>
      </w:r>
    </w:p>
    <w:p w:rsidR="00751476" w:rsidRDefault="00B430D9" w:rsidP="000A1595">
      <w:pPr>
        <w:pStyle w:val="a5"/>
      </w:pPr>
      <w:r>
        <w:t xml:space="preserve"> -видеофильм «Бумажные, полиэтиленовые или сумки многократного   использования» </w:t>
      </w:r>
    </w:p>
    <w:p w:rsidR="00751476" w:rsidRPr="00B430D9" w:rsidRDefault="00751476" w:rsidP="000A1595">
      <w:pPr>
        <w:pStyle w:val="a5"/>
        <w:rPr>
          <w:lang w:val="en-US"/>
        </w:rPr>
      </w:pPr>
      <w:r w:rsidRPr="00751476">
        <w:t xml:space="preserve">1.      </w:t>
      </w:r>
      <w:r w:rsidRPr="00B430D9">
        <w:rPr>
          <w:lang w:val="en-US"/>
        </w:rPr>
        <w:t>What is your choice?</w:t>
      </w:r>
    </w:p>
    <w:p w:rsidR="00B430D9" w:rsidRDefault="00B430D9" w:rsidP="000A1595">
      <w:pPr>
        <w:pStyle w:val="a5"/>
      </w:pPr>
    </w:p>
    <w:tbl>
      <w:tblPr>
        <w:tblStyle w:val="a3"/>
        <w:tblW w:w="0" w:type="auto"/>
        <w:tblLook w:val="04A0"/>
      </w:tblPr>
      <w:tblGrid>
        <w:gridCol w:w="1668"/>
        <w:gridCol w:w="2268"/>
        <w:gridCol w:w="2409"/>
        <w:gridCol w:w="2410"/>
      </w:tblGrid>
      <w:tr w:rsidR="00751476" w:rsidRPr="00C16E3F" w:rsidTr="000D0965">
        <w:tc>
          <w:tcPr>
            <w:tcW w:w="8755" w:type="dxa"/>
            <w:gridSpan w:val="4"/>
          </w:tcPr>
          <w:p w:rsidR="00751476" w:rsidRPr="00751476" w:rsidRDefault="00751476" w:rsidP="000A1595">
            <w:pPr>
              <w:pStyle w:val="a5"/>
              <w:rPr>
                <w:lang w:val="en-US"/>
              </w:rPr>
            </w:pPr>
            <w:r w:rsidRPr="00751476">
              <w:rPr>
                <w:lang w:val="en-US"/>
              </w:rPr>
              <w:t xml:space="preserve"> </w:t>
            </w:r>
            <w:r w:rsidRPr="00B430D9">
              <w:rPr>
                <w:lang w:val="en-US"/>
              </w:rPr>
              <w:t xml:space="preserve">      1. How many new plastic, paper or eco bags do you use?</w:t>
            </w:r>
          </w:p>
        </w:tc>
      </w:tr>
      <w:tr w:rsidR="005B36E1" w:rsidRPr="00751476" w:rsidTr="00751476">
        <w:trPr>
          <w:trHeight w:val="276"/>
        </w:trPr>
        <w:tc>
          <w:tcPr>
            <w:tcW w:w="1668" w:type="dxa"/>
          </w:tcPr>
          <w:p w:rsidR="005B36E1" w:rsidRPr="00751476" w:rsidRDefault="005B36E1" w:rsidP="000A1595">
            <w:pPr>
              <w:pStyle w:val="a5"/>
              <w:rPr>
                <w:lang w:val="en-US"/>
              </w:rPr>
            </w:pPr>
          </w:p>
        </w:tc>
        <w:tc>
          <w:tcPr>
            <w:tcW w:w="2268" w:type="dxa"/>
          </w:tcPr>
          <w:p w:rsidR="005B36E1" w:rsidRPr="00751476" w:rsidRDefault="00751476" w:rsidP="000A1595">
            <w:pPr>
              <w:pStyle w:val="a5"/>
              <w:rPr>
                <w:lang w:val="en-US"/>
              </w:rPr>
            </w:pPr>
            <w:r>
              <w:rPr>
                <w:lang w:val="en-US"/>
              </w:rPr>
              <w:t>plastic</w:t>
            </w:r>
          </w:p>
        </w:tc>
        <w:tc>
          <w:tcPr>
            <w:tcW w:w="2409" w:type="dxa"/>
          </w:tcPr>
          <w:p w:rsidR="00751476" w:rsidRPr="00B430D9" w:rsidRDefault="00751476" w:rsidP="000A1595">
            <w:pPr>
              <w:pStyle w:val="a5"/>
              <w:rPr>
                <w:lang w:val="en-US"/>
              </w:rPr>
            </w:pPr>
            <w:r>
              <w:rPr>
                <w:lang w:val="en-US"/>
              </w:rPr>
              <w:t>paper</w:t>
            </w:r>
            <w:r w:rsidRPr="00B430D9">
              <w:rPr>
                <w:lang w:val="en-US"/>
              </w:rPr>
              <w:tab/>
            </w:r>
          </w:p>
          <w:p w:rsidR="005B36E1" w:rsidRPr="00751476" w:rsidRDefault="005B36E1" w:rsidP="000A1595">
            <w:pPr>
              <w:pStyle w:val="a5"/>
              <w:rPr>
                <w:lang w:val="en-US"/>
              </w:rPr>
            </w:pPr>
          </w:p>
        </w:tc>
        <w:tc>
          <w:tcPr>
            <w:tcW w:w="2410" w:type="dxa"/>
          </w:tcPr>
          <w:p w:rsidR="005B36E1" w:rsidRPr="00751476" w:rsidRDefault="00751476" w:rsidP="000A1595">
            <w:pPr>
              <w:pStyle w:val="a5"/>
            </w:pPr>
            <w:r>
              <w:t xml:space="preserve">     </w:t>
            </w:r>
            <w:r>
              <w:rPr>
                <w:lang w:val="en-US"/>
              </w:rPr>
              <w:t>eco</w:t>
            </w:r>
          </w:p>
        </w:tc>
      </w:tr>
      <w:tr w:rsidR="005B36E1" w:rsidRPr="00751476" w:rsidTr="005B36E1">
        <w:tc>
          <w:tcPr>
            <w:tcW w:w="1668" w:type="dxa"/>
          </w:tcPr>
          <w:p w:rsidR="005B36E1" w:rsidRPr="00751476" w:rsidRDefault="00751476" w:rsidP="000A1595">
            <w:pPr>
              <w:pStyle w:val="a5"/>
            </w:pPr>
            <w:r>
              <w:t>0</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pPr>
            <w:r>
              <w:t>1-5</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pPr>
            <w:r>
              <w:t>6-10</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rPr>
                <w:lang w:val="en-US"/>
              </w:rPr>
            </w:pPr>
            <w:r>
              <w:rPr>
                <w:lang w:val="en-US"/>
              </w:rPr>
              <w:t>more</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751476" w:rsidRPr="00C16E3F" w:rsidTr="00AF4F2A">
        <w:tc>
          <w:tcPr>
            <w:tcW w:w="8755" w:type="dxa"/>
            <w:gridSpan w:val="4"/>
          </w:tcPr>
          <w:p w:rsidR="00751476" w:rsidRPr="00751476" w:rsidRDefault="00751476" w:rsidP="000A1595">
            <w:pPr>
              <w:pStyle w:val="a5"/>
              <w:rPr>
                <w:lang w:val="en-US"/>
              </w:rPr>
            </w:pPr>
            <w:r w:rsidRPr="00B430D9">
              <w:rPr>
                <w:lang w:val="en-US"/>
              </w:rPr>
              <w:t>2.      What do you do with those bags?</w:t>
            </w:r>
          </w:p>
        </w:tc>
      </w:tr>
      <w:tr w:rsidR="005B36E1" w:rsidRPr="00751476" w:rsidTr="005B36E1">
        <w:tc>
          <w:tcPr>
            <w:tcW w:w="1668" w:type="dxa"/>
          </w:tcPr>
          <w:p w:rsidR="005B36E1" w:rsidRPr="00751476" w:rsidRDefault="00751476" w:rsidP="000A1595">
            <w:pPr>
              <w:pStyle w:val="a5"/>
              <w:rPr>
                <w:lang w:val="en-US"/>
              </w:rPr>
            </w:pPr>
            <w:r w:rsidRPr="00B430D9">
              <w:rPr>
                <w:lang w:val="en-US"/>
              </w:rPr>
              <w:t>Throw away</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rPr>
                <w:lang w:val="en-US"/>
              </w:rPr>
            </w:pPr>
            <w:r w:rsidRPr="00B430D9">
              <w:rPr>
                <w:lang w:val="en-US"/>
              </w:rPr>
              <w:t>Reuse</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rPr>
                <w:lang w:val="en-US"/>
              </w:rPr>
            </w:pPr>
            <w:r w:rsidRPr="00B430D9">
              <w:rPr>
                <w:lang w:val="en-US"/>
              </w:rPr>
              <w:t>Recycle</w:t>
            </w:r>
            <w:r w:rsidRPr="00B430D9">
              <w:rPr>
                <w:lang w:val="en-US"/>
              </w:rPr>
              <w:tab/>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751476" w:rsidRPr="00C16E3F" w:rsidTr="00B775A0">
        <w:tc>
          <w:tcPr>
            <w:tcW w:w="8755" w:type="dxa"/>
            <w:gridSpan w:val="4"/>
          </w:tcPr>
          <w:p w:rsidR="00751476" w:rsidRPr="00751476" w:rsidRDefault="00751476" w:rsidP="000A1595">
            <w:pPr>
              <w:pStyle w:val="a5"/>
              <w:rPr>
                <w:lang w:val="en-US"/>
              </w:rPr>
            </w:pPr>
            <w:r w:rsidRPr="00B430D9">
              <w:rPr>
                <w:lang w:val="en-US"/>
              </w:rPr>
              <w:t>3. How often do you bring your own bags to stores?</w:t>
            </w:r>
          </w:p>
        </w:tc>
      </w:tr>
      <w:tr w:rsidR="005B36E1" w:rsidRPr="00751476" w:rsidTr="005B36E1">
        <w:tc>
          <w:tcPr>
            <w:tcW w:w="1668" w:type="dxa"/>
          </w:tcPr>
          <w:p w:rsidR="005B36E1" w:rsidRPr="00751476" w:rsidRDefault="00751476" w:rsidP="000A1595">
            <w:pPr>
              <w:pStyle w:val="a5"/>
              <w:rPr>
                <w:lang w:val="en-US"/>
              </w:rPr>
            </w:pPr>
            <w:r w:rsidRPr="00B430D9">
              <w:rPr>
                <w:lang w:val="en-US"/>
              </w:rPr>
              <w:t>Never</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rPr>
                <w:lang w:val="en-US"/>
              </w:rPr>
            </w:pPr>
            <w:r w:rsidRPr="00B430D9">
              <w:rPr>
                <w:lang w:val="en-US"/>
              </w:rPr>
              <w:t>Always</w:t>
            </w:r>
            <w:r w:rsidRPr="00B430D9">
              <w:rPr>
                <w:lang w:val="en-US"/>
              </w:rPr>
              <w:tab/>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r w:rsidR="005B36E1" w:rsidRPr="00751476" w:rsidTr="005B36E1">
        <w:tc>
          <w:tcPr>
            <w:tcW w:w="1668" w:type="dxa"/>
          </w:tcPr>
          <w:p w:rsidR="005B36E1" w:rsidRPr="00751476" w:rsidRDefault="00751476" w:rsidP="000A1595">
            <w:pPr>
              <w:pStyle w:val="a5"/>
              <w:rPr>
                <w:lang w:val="en-US"/>
              </w:rPr>
            </w:pPr>
            <w:r w:rsidRPr="00B430D9">
              <w:rPr>
                <w:lang w:val="en-US"/>
              </w:rPr>
              <w:t>Once in a while</w:t>
            </w:r>
          </w:p>
        </w:tc>
        <w:tc>
          <w:tcPr>
            <w:tcW w:w="2268" w:type="dxa"/>
          </w:tcPr>
          <w:p w:rsidR="005B36E1" w:rsidRPr="00751476" w:rsidRDefault="005B36E1" w:rsidP="000A1595">
            <w:pPr>
              <w:pStyle w:val="a5"/>
              <w:rPr>
                <w:lang w:val="en-US"/>
              </w:rPr>
            </w:pPr>
          </w:p>
        </w:tc>
        <w:tc>
          <w:tcPr>
            <w:tcW w:w="2409" w:type="dxa"/>
          </w:tcPr>
          <w:p w:rsidR="005B36E1" w:rsidRPr="00751476" w:rsidRDefault="005B36E1" w:rsidP="000A1595">
            <w:pPr>
              <w:pStyle w:val="a5"/>
              <w:rPr>
                <w:lang w:val="en-US"/>
              </w:rPr>
            </w:pPr>
          </w:p>
        </w:tc>
        <w:tc>
          <w:tcPr>
            <w:tcW w:w="2410" w:type="dxa"/>
          </w:tcPr>
          <w:p w:rsidR="005B36E1" w:rsidRPr="00751476" w:rsidRDefault="005B36E1" w:rsidP="000A1595">
            <w:pPr>
              <w:pStyle w:val="a5"/>
              <w:rPr>
                <w:lang w:val="en-US"/>
              </w:rPr>
            </w:pPr>
          </w:p>
        </w:tc>
      </w:tr>
    </w:tbl>
    <w:p w:rsidR="00B430D9" w:rsidRDefault="00B430D9" w:rsidP="000A1595">
      <w:pPr>
        <w:pStyle w:val="a5"/>
        <w:rPr>
          <w:lang w:val="en-US"/>
        </w:rPr>
      </w:pPr>
    </w:p>
    <w:tbl>
      <w:tblPr>
        <w:tblStyle w:val="a3"/>
        <w:tblW w:w="0" w:type="auto"/>
        <w:tblLook w:val="04A0"/>
      </w:tblPr>
      <w:tblGrid>
        <w:gridCol w:w="2660"/>
        <w:gridCol w:w="3260"/>
        <w:gridCol w:w="2835"/>
      </w:tblGrid>
      <w:tr w:rsidR="00D3481E" w:rsidRPr="00C16E3F" w:rsidTr="00AC771A">
        <w:tc>
          <w:tcPr>
            <w:tcW w:w="8755" w:type="dxa"/>
            <w:gridSpan w:val="3"/>
          </w:tcPr>
          <w:p w:rsidR="00D3481E" w:rsidRDefault="00D3481E" w:rsidP="000A1595">
            <w:pPr>
              <w:pStyle w:val="a5"/>
              <w:rPr>
                <w:lang w:val="en-US"/>
              </w:rPr>
            </w:pPr>
            <w:r w:rsidRPr="00B430D9">
              <w:rPr>
                <w:lang w:val="en-US"/>
              </w:rPr>
              <w:t>4. Do you know that producing plastic and paper bags harm ecology?</w:t>
            </w:r>
          </w:p>
        </w:tc>
      </w:tr>
      <w:tr w:rsidR="00751476" w:rsidTr="00D3481E">
        <w:tc>
          <w:tcPr>
            <w:tcW w:w="2660" w:type="dxa"/>
          </w:tcPr>
          <w:p w:rsidR="00751476" w:rsidRDefault="00751476" w:rsidP="000A1595">
            <w:pPr>
              <w:pStyle w:val="a5"/>
              <w:rPr>
                <w:lang w:val="en-US"/>
              </w:rPr>
            </w:pPr>
          </w:p>
        </w:tc>
        <w:tc>
          <w:tcPr>
            <w:tcW w:w="3260" w:type="dxa"/>
          </w:tcPr>
          <w:p w:rsidR="00751476" w:rsidRDefault="00D3481E" w:rsidP="000A1595">
            <w:pPr>
              <w:pStyle w:val="a5"/>
              <w:rPr>
                <w:lang w:val="en-US"/>
              </w:rPr>
            </w:pPr>
            <w:r w:rsidRPr="00B430D9">
              <w:rPr>
                <w:lang w:val="en-US"/>
              </w:rPr>
              <w:t>plastic</w:t>
            </w:r>
            <w:r w:rsidRPr="00B430D9">
              <w:rPr>
                <w:lang w:val="en-US"/>
              </w:rPr>
              <w:tab/>
            </w:r>
          </w:p>
        </w:tc>
        <w:tc>
          <w:tcPr>
            <w:tcW w:w="2835" w:type="dxa"/>
          </w:tcPr>
          <w:p w:rsidR="00751476" w:rsidRDefault="00D3481E" w:rsidP="000A1595">
            <w:pPr>
              <w:pStyle w:val="a5"/>
              <w:rPr>
                <w:lang w:val="en-US"/>
              </w:rPr>
            </w:pPr>
            <w:r w:rsidRPr="00B430D9">
              <w:rPr>
                <w:lang w:val="en-US"/>
              </w:rPr>
              <w:t>paper</w:t>
            </w:r>
          </w:p>
        </w:tc>
      </w:tr>
      <w:tr w:rsidR="00751476" w:rsidTr="00D3481E">
        <w:tc>
          <w:tcPr>
            <w:tcW w:w="2660" w:type="dxa"/>
          </w:tcPr>
          <w:p w:rsidR="00751476" w:rsidRDefault="00D3481E" w:rsidP="000A1595">
            <w:pPr>
              <w:pStyle w:val="a5"/>
              <w:rPr>
                <w:lang w:val="en-US"/>
              </w:rPr>
            </w:pPr>
            <w:r w:rsidRPr="00B430D9">
              <w:rPr>
                <w:lang w:val="en-US"/>
              </w:rPr>
              <w:t>Yes</w:t>
            </w:r>
          </w:p>
        </w:tc>
        <w:tc>
          <w:tcPr>
            <w:tcW w:w="3260" w:type="dxa"/>
          </w:tcPr>
          <w:p w:rsidR="00751476" w:rsidRDefault="00751476" w:rsidP="000A1595">
            <w:pPr>
              <w:pStyle w:val="a5"/>
              <w:rPr>
                <w:lang w:val="en-US"/>
              </w:rPr>
            </w:pPr>
          </w:p>
        </w:tc>
        <w:tc>
          <w:tcPr>
            <w:tcW w:w="2835" w:type="dxa"/>
          </w:tcPr>
          <w:p w:rsidR="00751476" w:rsidRDefault="00751476" w:rsidP="000A1595">
            <w:pPr>
              <w:pStyle w:val="a5"/>
              <w:rPr>
                <w:lang w:val="en-US"/>
              </w:rPr>
            </w:pPr>
          </w:p>
        </w:tc>
      </w:tr>
      <w:tr w:rsidR="00751476" w:rsidTr="00D3481E">
        <w:tc>
          <w:tcPr>
            <w:tcW w:w="2660" w:type="dxa"/>
          </w:tcPr>
          <w:p w:rsidR="00751476" w:rsidRDefault="00D3481E" w:rsidP="000A1595">
            <w:pPr>
              <w:pStyle w:val="a5"/>
              <w:rPr>
                <w:lang w:val="en-US"/>
              </w:rPr>
            </w:pPr>
            <w:r w:rsidRPr="00B430D9">
              <w:rPr>
                <w:lang w:val="en-US"/>
              </w:rPr>
              <w:t>No</w:t>
            </w:r>
          </w:p>
        </w:tc>
        <w:tc>
          <w:tcPr>
            <w:tcW w:w="3260" w:type="dxa"/>
          </w:tcPr>
          <w:p w:rsidR="00751476" w:rsidRDefault="00751476" w:rsidP="000A1595">
            <w:pPr>
              <w:pStyle w:val="a5"/>
              <w:rPr>
                <w:lang w:val="en-US"/>
              </w:rPr>
            </w:pPr>
          </w:p>
        </w:tc>
        <w:tc>
          <w:tcPr>
            <w:tcW w:w="2835" w:type="dxa"/>
          </w:tcPr>
          <w:p w:rsidR="00751476" w:rsidRDefault="00751476" w:rsidP="000A1595">
            <w:pPr>
              <w:pStyle w:val="a5"/>
              <w:rPr>
                <w:lang w:val="en-US"/>
              </w:rPr>
            </w:pPr>
          </w:p>
        </w:tc>
      </w:tr>
      <w:tr w:rsidR="00751476" w:rsidRPr="00C16E3F" w:rsidTr="00D3481E">
        <w:tc>
          <w:tcPr>
            <w:tcW w:w="2660" w:type="dxa"/>
          </w:tcPr>
          <w:p w:rsidR="00751476" w:rsidRDefault="00D3481E" w:rsidP="000A1595">
            <w:pPr>
              <w:pStyle w:val="a5"/>
              <w:rPr>
                <w:lang w:val="en-US"/>
              </w:rPr>
            </w:pPr>
            <w:r w:rsidRPr="00B430D9">
              <w:rPr>
                <w:lang w:val="en-US"/>
              </w:rPr>
              <w:t>Yes and don’t use</w:t>
            </w:r>
            <w:r w:rsidRPr="000C62F7">
              <w:rPr>
                <w:lang w:val="en-US"/>
              </w:rPr>
              <w:t xml:space="preserve"> </w:t>
            </w:r>
            <w:r w:rsidRPr="00B430D9">
              <w:rPr>
                <w:lang w:val="en-US"/>
              </w:rPr>
              <w:t>them</w:t>
            </w:r>
          </w:p>
        </w:tc>
        <w:tc>
          <w:tcPr>
            <w:tcW w:w="3260" w:type="dxa"/>
          </w:tcPr>
          <w:p w:rsidR="00751476" w:rsidRDefault="00751476" w:rsidP="000A1595">
            <w:pPr>
              <w:pStyle w:val="a5"/>
              <w:rPr>
                <w:lang w:val="en-US"/>
              </w:rPr>
            </w:pPr>
          </w:p>
        </w:tc>
        <w:tc>
          <w:tcPr>
            <w:tcW w:w="2835" w:type="dxa"/>
          </w:tcPr>
          <w:p w:rsidR="00751476" w:rsidRDefault="00751476" w:rsidP="000A1595">
            <w:pPr>
              <w:pStyle w:val="a5"/>
              <w:rPr>
                <w:lang w:val="en-US"/>
              </w:rPr>
            </w:pPr>
          </w:p>
        </w:tc>
      </w:tr>
      <w:tr w:rsidR="00D3481E" w:rsidRPr="00C16E3F" w:rsidTr="00954A86">
        <w:tc>
          <w:tcPr>
            <w:tcW w:w="8755" w:type="dxa"/>
            <w:gridSpan w:val="3"/>
          </w:tcPr>
          <w:p w:rsidR="00D3481E" w:rsidRDefault="00D3481E" w:rsidP="000A1595">
            <w:pPr>
              <w:pStyle w:val="a5"/>
              <w:rPr>
                <w:lang w:val="en-US"/>
              </w:rPr>
            </w:pPr>
            <w:r w:rsidRPr="00B430D9">
              <w:rPr>
                <w:lang w:val="en-US"/>
              </w:rPr>
              <w:t>5. Are you ready to refuse plastic and paper bags?</w:t>
            </w:r>
          </w:p>
        </w:tc>
      </w:tr>
      <w:tr w:rsidR="00751476" w:rsidTr="00D3481E">
        <w:tc>
          <w:tcPr>
            <w:tcW w:w="2660" w:type="dxa"/>
          </w:tcPr>
          <w:p w:rsidR="00751476" w:rsidRDefault="00D3481E" w:rsidP="000A1595">
            <w:pPr>
              <w:pStyle w:val="a5"/>
              <w:rPr>
                <w:lang w:val="en-US"/>
              </w:rPr>
            </w:pPr>
            <w:r w:rsidRPr="00B430D9">
              <w:rPr>
                <w:lang w:val="en-US"/>
              </w:rPr>
              <w:t>Yes</w:t>
            </w:r>
          </w:p>
        </w:tc>
        <w:tc>
          <w:tcPr>
            <w:tcW w:w="3260" w:type="dxa"/>
          </w:tcPr>
          <w:p w:rsidR="00751476" w:rsidRDefault="00751476" w:rsidP="000A1595">
            <w:pPr>
              <w:pStyle w:val="a5"/>
              <w:rPr>
                <w:lang w:val="en-US"/>
              </w:rPr>
            </w:pPr>
          </w:p>
        </w:tc>
        <w:tc>
          <w:tcPr>
            <w:tcW w:w="2835" w:type="dxa"/>
          </w:tcPr>
          <w:p w:rsidR="00751476" w:rsidRDefault="00751476" w:rsidP="000A1595">
            <w:pPr>
              <w:pStyle w:val="a5"/>
              <w:rPr>
                <w:lang w:val="en-US"/>
              </w:rPr>
            </w:pPr>
          </w:p>
        </w:tc>
      </w:tr>
      <w:tr w:rsidR="00751476" w:rsidTr="00D3481E">
        <w:tc>
          <w:tcPr>
            <w:tcW w:w="2660" w:type="dxa"/>
          </w:tcPr>
          <w:p w:rsidR="00751476" w:rsidRDefault="00D3481E" w:rsidP="000A1595">
            <w:pPr>
              <w:pStyle w:val="a5"/>
              <w:rPr>
                <w:lang w:val="en-US"/>
              </w:rPr>
            </w:pPr>
            <w:r w:rsidRPr="00B430D9">
              <w:rPr>
                <w:lang w:val="en-US"/>
              </w:rPr>
              <w:t>No</w:t>
            </w:r>
          </w:p>
        </w:tc>
        <w:tc>
          <w:tcPr>
            <w:tcW w:w="3260" w:type="dxa"/>
          </w:tcPr>
          <w:p w:rsidR="00751476" w:rsidRDefault="00751476" w:rsidP="000A1595">
            <w:pPr>
              <w:pStyle w:val="a5"/>
              <w:rPr>
                <w:lang w:val="en-US"/>
              </w:rPr>
            </w:pPr>
          </w:p>
        </w:tc>
        <w:tc>
          <w:tcPr>
            <w:tcW w:w="2835" w:type="dxa"/>
          </w:tcPr>
          <w:p w:rsidR="00751476" w:rsidRDefault="00751476" w:rsidP="000A1595">
            <w:pPr>
              <w:pStyle w:val="a5"/>
              <w:rPr>
                <w:lang w:val="en-US"/>
              </w:rPr>
            </w:pPr>
          </w:p>
        </w:tc>
      </w:tr>
    </w:tbl>
    <w:p w:rsidR="00751476" w:rsidRDefault="00751476" w:rsidP="000A1595">
      <w:pPr>
        <w:pStyle w:val="a5"/>
        <w:rPr>
          <w:lang w:val="en-US"/>
        </w:rPr>
      </w:pPr>
    </w:p>
    <w:tbl>
      <w:tblPr>
        <w:tblStyle w:val="a3"/>
        <w:tblW w:w="0" w:type="auto"/>
        <w:tblLook w:val="04A0"/>
      </w:tblPr>
      <w:tblGrid>
        <w:gridCol w:w="1384"/>
        <w:gridCol w:w="7371"/>
      </w:tblGrid>
      <w:tr w:rsidR="00D3481E" w:rsidRPr="00C16E3F" w:rsidTr="00CF1FFF">
        <w:tc>
          <w:tcPr>
            <w:tcW w:w="8755" w:type="dxa"/>
            <w:gridSpan w:val="2"/>
          </w:tcPr>
          <w:p w:rsidR="00D3481E" w:rsidRDefault="00D3481E" w:rsidP="000A1595">
            <w:pPr>
              <w:pStyle w:val="a5"/>
              <w:rPr>
                <w:lang w:val="en-US"/>
              </w:rPr>
            </w:pPr>
            <w:r w:rsidRPr="00B430D9">
              <w:rPr>
                <w:lang w:val="en-US"/>
              </w:rPr>
              <w:t xml:space="preserve">6. Have you heard anything about </w:t>
            </w:r>
            <w:proofErr w:type="spellStart"/>
            <w:r w:rsidRPr="00B430D9">
              <w:rPr>
                <w:lang w:val="en-US"/>
              </w:rPr>
              <w:t>ecobags</w:t>
            </w:r>
            <w:proofErr w:type="spellEnd"/>
            <w:r w:rsidRPr="00B430D9">
              <w:rPr>
                <w:lang w:val="en-US"/>
              </w:rPr>
              <w:t>?</w:t>
            </w:r>
          </w:p>
        </w:tc>
      </w:tr>
      <w:tr w:rsidR="00D3481E" w:rsidTr="00D3481E">
        <w:tc>
          <w:tcPr>
            <w:tcW w:w="1384" w:type="dxa"/>
          </w:tcPr>
          <w:p w:rsidR="00D3481E" w:rsidRDefault="00D3481E" w:rsidP="000A1595">
            <w:pPr>
              <w:pStyle w:val="a5"/>
              <w:rPr>
                <w:lang w:val="en-US"/>
              </w:rPr>
            </w:pPr>
            <w:r w:rsidRPr="00B430D9">
              <w:rPr>
                <w:lang w:val="en-US"/>
              </w:rPr>
              <w:t>Yes</w:t>
            </w:r>
          </w:p>
        </w:tc>
        <w:tc>
          <w:tcPr>
            <w:tcW w:w="7371" w:type="dxa"/>
          </w:tcPr>
          <w:p w:rsidR="00D3481E" w:rsidRDefault="00D3481E" w:rsidP="000A1595">
            <w:pPr>
              <w:pStyle w:val="a5"/>
              <w:rPr>
                <w:lang w:val="en-US"/>
              </w:rPr>
            </w:pPr>
          </w:p>
        </w:tc>
      </w:tr>
      <w:tr w:rsidR="00D3481E" w:rsidTr="00D3481E">
        <w:tc>
          <w:tcPr>
            <w:tcW w:w="1384" w:type="dxa"/>
          </w:tcPr>
          <w:p w:rsidR="00D3481E" w:rsidRDefault="00D3481E" w:rsidP="000A1595">
            <w:pPr>
              <w:pStyle w:val="a5"/>
              <w:rPr>
                <w:lang w:val="en-US"/>
              </w:rPr>
            </w:pPr>
            <w:r w:rsidRPr="00B430D9">
              <w:rPr>
                <w:lang w:val="en-US"/>
              </w:rPr>
              <w:t>No</w:t>
            </w:r>
          </w:p>
        </w:tc>
        <w:tc>
          <w:tcPr>
            <w:tcW w:w="7371" w:type="dxa"/>
          </w:tcPr>
          <w:p w:rsidR="00D3481E" w:rsidRDefault="00D3481E" w:rsidP="000A1595">
            <w:pPr>
              <w:pStyle w:val="a5"/>
              <w:rPr>
                <w:lang w:val="en-US"/>
              </w:rPr>
            </w:pPr>
          </w:p>
        </w:tc>
      </w:tr>
      <w:tr w:rsidR="00D3481E" w:rsidRPr="00C16E3F" w:rsidTr="00AD0DBE">
        <w:tc>
          <w:tcPr>
            <w:tcW w:w="8755" w:type="dxa"/>
            <w:gridSpan w:val="2"/>
          </w:tcPr>
          <w:p w:rsidR="00D3481E" w:rsidRDefault="00D3481E" w:rsidP="000A1595">
            <w:pPr>
              <w:pStyle w:val="a5"/>
              <w:rPr>
                <w:lang w:val="en-US"/>
              </w:rPr>
            </w:pPr>
            <w:r w:rsidRPr="00B430D9">
              <w:rPr>
                <w:lang w:val="en-US"/>
              </w:rPr>
              <w:t>7. Do you know that eco bags are friendly, reusable, durable?</w:t>
            </w:r>
          </w:p>
        </w:tc>
      </w:tr>
      <w:tr w:rsidR="00D3481E" w:rsidTr="00D3481E">
        <w:tc>
          <w:tcPr>
            <w:tcW w:w="1384" w:type="dxa"/>
          </w:tcPr>
          <w:p w:rsidR="00D3481E" w:rsidRDefault="00263B9F" w:rsidP="000A1595">
            <w:pPr>
              <w:pStyle w:val="a5"/>
              <w:rPr>
                <w:lang w:val="en-US"/>
              </w:rPr>
            </w:pPr>
            <w:r w:rsidRPr="00B430D9">
              <w:rPr>
                <w:lang w:val="en-US"/>
              </w:rPr>
              <w:t>Yes</w:t>
            </w:r>
          </w:p>
        </w:tc>
        <w:tc>
          <w:tcPr>
            <w:tcW w:w="7371" w:type="dxa"/>
          </w:tcPr>
          <w:p w:rsidR="00D3481E" w:rsidRDefault="00D3481E" w:rsidP="000A1595">
            <w:pPr>
              <w:pStyle w:val="a5"/>
              <w:rPr>
                <w:lang w:val="en-US"/>
              </w:rPr>
            </w:pPr>
          </w:p>
        </w:tc>
      </w:tr>
      <w:tr w:rsidR="00D3481E" w:rsidTr="00D3481E">
        <w:tc>
          <w:tcPr>
            <w:tcW w:w="1384" w:type="dxa"/>
          </w:tcPr>
          <w:p w:rsidR="00D3481E" w:rsidRDefault="00263B9F" w:rsidP="000A1595">
            <w:pPr>
              <w:pStyle w:val="a5"/>
              <w:rPr>
                <w:lang w:val="en-US"/>
              </w:rPr>
            </w:pPr>
            <w:r w:rsidRPr="00B430D9">
              <w:rPr>
                <w:lang w:val="en-US"/>
              </w:rPr>
              <w:t xml:space="preserve">No </w:t>
            </w:r>
          </w:p>
        </w:tc>
        <w:tc>
          <w:tcPr>
            <w:tcW w:w="7371" w:type="dxa"/>
          </w:tcPr>
          <w:p w:rsidR="00D3481E" w:rsidRDefault="00D3481E" w:rsidP="000A1595">
            <w:pPr>
              <w:pStyle w:val="a5"/>
              <w:rPr>
                <w:lang w:val="en-US"/>
              </w:rPr>
            </w:pPr>
          </w:p>
        </w:tc>
      </w:tr>
      <w:tr w:rsidR="00263B9F" w:rsidRPr="00C16E3F" w:rsidTr="00881618">
        <w:tc>
          <w:tcPr>
            <w:tcW w:w="8755" w:type="dxa"/>
            <w:gridSpan w:val="2"/>
          </w:tcPr>
          <w:p w:rsidR="00263B9F" w:rsidRDefault="00263B9F" w:rsidP="000A1595">
            <w:pPr>
              <w:pStyle w:val="a5"/>
              <w:rPr>
                <w:lang w:val="en-US"/>
              </w:rPr>
            </w:pPr>
            <w:r w:rsidRPr="00B430D9">
              <w:rPr>
                <w:lang w:val="en-US"/>
              </w:rPr>
              <w:t>8. Would you like to use eco bags?</w:t>
            </w:r>
          </w:p>
        </w:tc>
      </w:tr>
      <w:tr w:rsidR="00D3481E" w:rsidTr="00D3481E">
        <w:tc>
          <w:tcPr>
            <w:tcW w:w="1384" w:type="dxa"/>
          </w:tcPr>
          <w:p w:rsidR="00D3481E" w:rsidRDefault="00263B9F" w:rsidP="000A1595">
            <w:pPr>
              <w:pStyle w:val="a5"/>
              <w:rPr>
                <w:lang w:val="en-US"/>
              </w:rPr>
            </w:pPr>
            <w:r w:rsidRPr="00B430D9">
              <w:rPr>
                <w:lang w:val="en-US"/>
              </w:rPr>
              <w:t>Yes</w:t>
            </w:r>
          </w:p>
        </w:tc>
        <w:tc>
          <w:tcPr>
            <w:tcW w:w="7371" w:type="dxa"/>
          </w:tcPr>
          <w:p w:rsidR="00D3481E" w:rsidRDefault="00D3481E" w:rsidP="000A1595">
            <w:pPr>
              <w:pStyle w:val="a5"/>
              <w:rPr>
                <w:lang w:val="en-US"/>
              </w:rPr>
            </w:pPr>
          </w:p>
        </w:tc>
      </w:tr>
      <w:tr w:rsidR="00D3481E" w:rsidTr="00D3481E">
        <w:tc>
          <w:tcPr>
            <w:tcW w:w="1384" w:type="dxa"/>
          </w:tcPr>
          <w:p w:rsidR="00D3481E" w:rsidRDefault="00263B9F" w:rsidP="000A1595">
            <w:pPr>
              <w:pStyle w:val="a5"/>
              <w:rPr>
                <w:lang w:val="en-US"/>
              </w:rPr>
            </w:pPr>
            <w:r w:rsidRPr="00B430D9">
              <w:rPr>
                <w:lang w:val="en-US"/>
              </w:rPr>
              <w:t>No</w:t>
            </w:r>
            <w:r w:rsidRPr="00B430D9">
              <w:rPr>
                <w:lang w:val="en-US"/>
              </w:rPr>
              <w:tab/>
            </w:r>
          </w:p>
        </w:tc>
        <w:tc>
          <w:tcPr>
            <w:tcW w:w="7371" w:type="dxa"/>
          </w:tcPr>
          <w:p w:rsidR="00D3481E" w:rsidRDefault="00D3481E" w:rsidP="000A1595">
            <w:pPr>
              <w:pStyle w:val="a5"/>
              <w:rPr>
                <w:lang w:val="en-US"/>
              </w:rPr>
            </w:pPr>
          </w:p>
        </w:tc>
      </w:tr>
    </w:tbl>
    <w:p w:rsidR="00263B9F" w:rsidRDefault="00263B9F" w:rsidP="000A1595">
      <w:pPr>
        <w:pStyle w:val="a5"/>
        <w:rPr>
          <w:lang w:val="en-US"/>
        </w:rPr>
      </w:pPr>
    </w:p>
    <w:p w:rsidR="00263B9F" w:rsidRDefault="00B430D9" w:rsidP="000A1595">
      <w:pPr>
        <w:pStyle w:val="a5"/>
        <w:rPr>
          <w:lang w:val="en-US"/>
        </w:rPr>
      </w:pPr>
      <w:r w:rsidRPr="00B430D9">
        <w:rPr>
          <w:lang w:val="en-US"/>
        </w:rPr>
        <w:t>We carried out a survey of … people and received the following results (illustrate your results in charts).</w:t>
      </w:r>
    </w:p>
    <w:p w:rsidR="00263B9F" w:rsidRPr="00B430D9" w:rsidRDefault="00263B9F" w:rsidP="000A1595">
      <w:pPr>
        <w:pStyle w:val="a5"/>
        <w:rPr>
          <w:lang w:val="en-US"/>
        </w:rPr>
      </w:pPr>
      <w:r w:rsidRPr="00B430D9">
        <w:rPr>
          <w:lang w:val="en-US"/>
        </w:rPr>
        <w:t>2.      Environmental friendliness of bags</w:t>
      </w:r>
    </w:p>
    <w:tbl>
      <w:tblPr>
        <w:tblStyle w:val="a3"/>
        <w:tblW w:w="0" w:type="auto"/>
        <w:tblLook w:val="04A0"/>
      </w:tblPr>
      <w:tblGrid>
        <w:gridCol w:w="534"/>
        <w:gridCol w:w="4252"/>
        <w:gridCol w:w="1276"/>
        <w:gridCol w:w="1276"/>
        <w:gridCol w:w="1417"/>
      </w:tblGrid>
      <w:tr w:rsidR="00263B9F" w:rsidTr="00502314">
        <w:tc>
          <w:tcPr>
            <w:tcW w:w="534" w:type="dxa"/>
            <w:vMerge w:val="restart"/>
          </w:tcPr>
          <w:p w:rsidR="00263B9F" w:rsidRDefault="00263B9F" w:rsidP="000A1595">
            <w:pPr>
              <w:pStyle w:val="a5"/>
              <w:rPr>
                <w:lang w:val="en-US"/>
              </w:rPr>
            </w:pPr>
            <w:r w:rsidRPr="00B430D9">
              <w:rPr>
                <w:lang w:val="en-US"/>
              </w:rPr>
              <w:t>№</w:t>
            </w:r>
          </w:p>
        </w:tc>
        <w:tc>
          <w:tcPr>
            <w:tcW w:w="4252" w:type="dxa"/>
            <w:vMerge w:val="restart"/>
          </w:tcPr>
          <w:p w:rsidR="00263B9F" w:rsidRDefault="00263B9F" w:rsidP="000A1595">
            <w:pPr>
              <w:pStyle w:val="a5"/>
              <w:rPr>
                <w:lang w:val="en-US"/>
              </w:rPr>
            </w:pPr>
            <w:r w:rsidRPr="00B430D9">
              <w:rPr>
                <w:lang w:val="en-US"/>
              </w:rPr>
              <w:t>Criteria</w:t>
            </w:r>
          </w:p>
        </w:tc>
        <w:tc>
          <w:tcPr>
            <w:tcW w:w="3969" w:type="dxa"/>
            <w:gridSpan w:val="3"/>
          </w:tcPr>
          <w:p w:rsidR="00263B9F" w:rsidRDefault="00263B9F" w:rsidP="000A1595">
            <w:pPr>
              <w:pStyle w:val="a5"/>
              <w:rPr>
                <w:lang w:val="en-US"/>
              </w:rPr>
            </w:pPr>
            <w:r w:rsidRPr="00B430D9">
              <w:rPr>
                <w:lang w:val="en-US"/>
              </w:rPr>
              <w:t>Facts</w:t>
            </w:r>
          </w:p>
        </w:tc>
      </w:tr>
      <w:tr w:rsidR="00263B9F" w:rsidTr="00263B9F">
        <w:tc>
          <w:tcPr>
            <w:tcW w:w="534" w:type="dxa"/>
            <w:vMerge/>
          </w:tcPr>
          <w:p w:rsidR="00263B9F" w:rsidRDefault="00263B9F" w:rsidP="000A1595">
            <w:pPr>
              <w:pStyle w:val="a5"/>
              <w:rPr>
                <w:lang w:val="en-US"/>
              </w:rPr>
            </w:pPr>
          </w:p>
        </w:tc>
        <w:tc>
          <w:tcPr>
            <w:tcW w:w="4252" w:type="dxa"/>
            <w:vMerge/>
          </w:tcPr>
          <w:p w:rsidR="00263B9F" w:rsidRDefault="00263B9F" w:rsidP="000A1595">
            <w:pPr>
              <w:pStyle w:val="a5"/>
              <w:rPr>
                <w:lang w:val="en-US"/>
              </w:rPr>
            </w:pPr>
          </w:p>
        </w:tc>
        <w:tc>
          <w:tcPr>
            <w:tcW w:w="1276" w:type="dxa"/>
          </w:tcPr>
          <w:p w:rsidR="00263B9F" w:rsidRDefault="00263B9F" w:rsidP="000A1595">
            <w:pPr>
              <w:pStyle w:val="a5"/>
              <w:rPr>
                <w:lang w:val="en-US"/>
              </w:rPr>
            </w:pPr>
            <w:r w:rsidRPr="00B430D9">
              <w:rPr>
                <w:lang w:val="en-US"/>
              </w:rPr>
              <w:t>plastic</w:t>
            </w:r>
          </w:p>
        </w:tc>
        <w:tc>
          <w:tcPr>
            <w:tcW w:w="1276" w:type="dxa"/>
          </w:tcPr>
          <w:p w:rsidR="00263B9F" w:rsidRDefault="00263B9F" w:rsidP="000A1595">
            <w:pPr>
              <w:pStyle w:val="a5"/>
              <w:rPr>
                <w:lang w:val="en-US"/>
              </w:rPr>
            </w:pPr>
            <w:r w:rsidRPr="00B430D9">
              <w:rPr>
                <w:lang w:val="en-US"/>
              </w:rPr>
              <w:t>paper</w:t>
            </w:r>
          </w:p>
        </w:tc>
        <w:tc>
          <w:tcPr>
            <w:tcW w:w="1417" w:type="dxa"/>
          </w:tcPr>
          <w:p w:rsidR="00263B9F" w:rsidRDefault="00263B9F" w:rsidP="000A1595">
            <w:pPr>
              <w:pStyle w:val="a5"/>
              <w:rPr>
                <w:lang w:val="en-US"/>
              </w:rPr>
            </w:pPr>
            <w:r w:rsidRPr="00B430D9">
              <w:rPr>
                <w:lang w:val="en-US"/>
              </w:rPr>
              <w:t>eco</w:t>
            </w:r>
          </w:p>
        </w:tc>
      </w:tr>
      <w:tr w:rsidR="00263B9F" w:rsidRPr="00C16E3F" w:rsidTr="00263B9F">
        <w:tc>
          <w:tcPr>
            <w:tcW w:w="534" w:type="dxa"/>
          </w:tcPr>
          <w:p w:rsidR="00263B9F" w:rsidRDefault="00263B9F" w:rsidP="000A1595">
            <w:pPr>
              <w:pStyle w:val="a5"/>
              <w:rPr>
                <w:lang w:val="en-US"/>
              </w:rPr>
            </w:pPr>
            <w:r>
              <w:rPr>
                <w:lang w:val="en-US"/>
              </w:rPr>
              <w:t>1</w:t>
            </w:r>
          </w:p>
        </w:tc>
        <w:tc>
          <w:tcPr>
            <w:tcW w:w="4252" w:type="dxa"/>
          </w:tcPr>
          <w:p w:rsidR="00263B9F" w:rsidRDefault="00263B9F" w:rsidP="000A1595">
            <w:pPr>
              <w:pStyle w:val="a5"/>
              <w:rPr>
                <w:lang w:val="en-US"/>
              </w:rPr>
            </w:pPr>
            <w:r w:rsidRPr="00B430D9">
              <w:rPr>
                <w:lang w:val="en-US"/>
              </w:rPr>
              <w:t>What resources are used for production?</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r w:rsidR="00263B9F" w:rsidRPr="00C16E3F" w:rsidTr="00263B9F">
        <w:tc>
          <w:tcPr>
            <w:tcW w:w="534" w:type="dxa"/>
          </w:tcPr>
          <w:p w:rsidR="00263B9F" w:rsidRDefault="00263B9F" w:rsidP="000A1595">
            <w:pPr>
              <w:pStyle w:val="a5"/>
              <w:rPr>
                <w:lang w:val="en-US"/>
              </w:rPr>
            </w:pPr>
            <w:r>
              <w:rPr>
                <w:lang w:val="en-US"/>
              </w:rPr>
              <w:lastRenderedPageBreak/>
              <w:t>2</w:t>
            </w:r>
          </w:p>
        </w:tc>
        <w:tc>
          <w:tcPr>
            <w:tcW w:w="4252" w:type="dxa"/>
          </w:tcPr>
          <w:p w:rsidR="00263B9F" w:rsidRDefault="00263B9F" w:rsidP="000A1595">
            <w:pPr>
              <w:pStyle w:val="a5"/>
              <w:rPr>
                <w:lang w:val="en-US"/>
              </w:rPr>
            </w:pPr>
            <w:r w:rsidRPr="00B430D9">
              <w:rPr>
                <w:lang w:val="en-US"/>
              </w:rPr>
              <w:t>How does production influence on the environment?</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r w:rsidR="00263B9F" w:rsidRPr="00C16E3F" w:rsidTr="00263B9F">
        <w:tc>
          <w:tcPr>
            <w:tcW w:w="534" w:type="dxa"/>
          </w:tcPr>
          <w:p w:rsidR="00263B9F" w:rsidRDefault="00263B9F" w:rsidP="000A1595">
            <w:pPr>
              <w:pStyle w:val="a5"/>
              <w:rPr>
                <w:lang w:val="en-US"/>
              </w:rPr>
            </w:pPr>
            <w:r>
              <w:rPr>
                <w:lang w:val="en-US"/>
              </w:rPr>
              <w:t>3</w:t>
            </w:r>
          </w:p>
        </w:tc>
        <w:tc>
          <w:tcPr>
            <w:tcW w:w="4252" w:type="dxa"/>
          </w:tcPr>
          <w:p w:rsidR="00263B9F" w:rsidRDefault="00263B9F" w:rsidP="000A1595">
            <w:pPr>
              <w:pStyle w:val="a5"/>
              <w:rPr>
                <w:lang w:val="en-US"/>
              </w:rPr>
            </w:pPr>
            <w:r w:rsidRPr="00B430D9">
              <w:rPr>
                <w:lang w:val="en-US"/>
              </w:rPr>
              <w:t>How many times can it be used?</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r w:rsidR="00263B9F" w:rsidTr="00263B9F">
        <w:tc>
          <w:tcPr>
            <w:tcW w:w="534" w:type="dxa"/>
          </w:tcPr>
          <w:p w:rsidR="00263B9F" w:rsidRDefault="00263B9F" w:rsidP="000A1595">
            <w:pPr>
              <w:pStyle w:val="a5"/>
              <w:rPr>
                <w:lang w:val="en-US"/>
              </w:rPr>
            </w:pPr>
            <w:r>
              <w:rPr>
                <w:lang w:val="en-US"/>
              </w:rPr>
              <w:t>4</w:t>
            </w:r>
          </w:p>
        </w:tc>
        <w:tc>
          <w:tcPr>
            <w:tcW w:w="4252" w:type="dxa"/>
          </w:tcPr>
          <w:p w:rsidR="00263B9F" w:rsidRDefault="00263B9F" w:rsidP="000A1595">
            <w:pPr>
              <w:pStyle w:val="a5"/>
              <w:rPr>
                <w:lang w:val="en-US"/>
              </w:rPr>
            </w:pPr>
            <w:r w:rsidRPr="00B430D9">
              <w:rPr>
                <w:lang w:val="en-US"/>
              </w:rPr>
              <w:t>Is it recycled?</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r w:rsidR="00263B9F" w:rsidRPr="00C16E3F" w:rsidTr="00263B9F">
        <w:tc>
          <w:tcPr>
            <w:tcW w:w="534" w:type="dxa"/>
          </w:tcPr>
          <w:p w:rsidR="00263B9F" w:rsidRDefault="00263B9F" w:rsidP="000A1595">
            <w:pPr>
              <w:pStyle w:val="a5"/>
              <w:rPr>
                <w:lang w:val="en-US"/>
              </w:rPr>
            </w:pPr>
            <w:r>
              <w:rPr>
                <w:lang w:val="en-US"/>
              </w:rPr>
              <w:t>5</w:t>
            </w:r>
          </w:p>
        </w:tc>
        <w:tc>
          <w:tcPr>
            <w:tcW w:w="4252" w:type="dxa"/>
          </w:tcPr>
          <w:p w:rsidR="00263B9F" w:rsidRDefault="00263B9F" w:rsidP="000A1595">
            <w:pPr>
              <w:pStyle w:val="a5"/>
              <w:rPr>
                <w:lang w:val="en-US"/>
              </w:rPr>
            </w:pPr>
            <w:r w:rsidRPr="00B430D9">
              <w:rPr>
                <w:lang w:val="en-US"/>
              </w:rPr>
              <w:t>How long does it decompose?</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r w:rsidR="00263B9F" w:rsidTr="00263B9F">
        <w:tc>
          <w:tcPr>
            <w:tcW w:w="534" w:type="dxa"/>
          </w:tcPr>
          <w:p w:rsidR="00263B9F" w:rsidRDefault="00263B9F" w:rsidP="000A1595">
            <w:pPr>
              <w:pStyle w:val="a5"/>
              <w:rPr>
                <w:lang w:val="en-US"/>
              </w:rPr>
            </w:pPr>
            <w:r>
              <w:rPr>
                <w:lang w:val="en-US"/>
              </w:rPr>
              <w:t>6</w:t>
            </w:r>
          </w:p>
        </w:tc>
        <w:tc>
          <w:tcPr>
            <w:tcW w:w="4252" w:type="dxa"/>
          </w:tcPr>
          <w:p w:rsidR="00263B9F" w:rsidRDefault="00263B9F" w:rsidP="000A1595">
            <w:pPr>
              <w:pStyle w:val="a5"/>
              <w:rPr>
                <w:lang w:val="en-US"/>
              </w:rPr>
            </w:pPr>
            <w:r w:rsidRPr="00B430D9">
              <w:rPr>
                <w:lang w:val="en-US"/>
              </w:rPr>
              <w:t>Can it be composted?</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r w:rsidR="00263B9F" w:rsidTr="00263B9F">
        <w:tc>
          <w:tcPr>
            <w:tcW w:w="534" w:type="dxa"/>
          </w:tcPr>
          <w:p w:rsidR="00263B9F" w:rsidRDefault="00263B9F" w:rsidP="000A1595">
            <w:pPr>
              <w:pStyle w:val="a5"/>
              <w:rPr>
                <w:lang w:val="en-US"/>
              </w:rPr>
            </w:pPr>
            <w:r>
              <w:rPr>
                <w:lang w:val="en-US"/>
              </w:rPr>
              <w:t>7</w:t>
            </w:r>
          </w:p>
        </w:tc>
        <w:tc>
          <w:tcPr>
            <w:tcW w:w="4252" w:type="dxa"/>
          </w:tcPr>
          <w:p w:rsidR="00263B9F" w:rsidRDefault="00263B9F" w:rsidP="000A1595">
            <w:pPr>
              <w:pStyle w:val="a5"/>
              <w:rPr>
                <w:lang w:val="en-US"/>
              </w:rPr>
            </w:pPr>
            <w:r w:rsidRPr="00B430D9">
              <w:rPr>
                <w:lang w:val="en-US"/>
              </w:rPr>
              <w:t>Is it environmentally-friendly?</w:t>
            </w:r>
          </w:p>
        </w:tc>
        <w:tc>
          <w:tcPr>
            <w:tcW w:w="1276" w:type="dxa"/>
          </w:tcPr>
          <w:p w:rsidR="00263B9F" w:rsidRDefault="00263B9F" w:rsidP="000A1595">
            <w:pPr>
              <w:pStyle w:val="a5"/>
              <w:rPr>
                <w:lang w:val="en-US"/>
              </w:rPr>
            </w:pPr>
          </w:p>
        </w:tc>
        <w:tc>
          <w:tcPr>
            <w:tcW w:w="1276" w:type="dxa"/>
          </w:tcPr>
          <w:p w:rsidR="00263B9F" w:rsidRDefault="00263B9F" w:rsidP="000A1595">
            <w:pPr>
              <w:pStyle w:val="a5"/>
              <w:rPr>
                <w:lang w:val="en-US"/>
              </w:rPr>
            </w:pPr>
          </w:p>
        </w:tc>
        <w:tc>
          <w:tcPr>
            <w:tcW w:w="1417" w:type="dxa"/>
          </w:tcPr>
          <w:p w:rsidR="00263B9F" w:rsidRDefault="00263B9F" w:rsidP="000A1595">
            <w:pPr>
              <w:pStyle w:val="a5"/>
              <w:rPr>
                <w:lang w:val="en-US"/>
              </w:rPr>
            </w:pPr>
          </w:p>
        </w:tc>
      </w:tr>
    </w:tbl>
    <w:p w:rsidR="00263B9F" w:rsidRDefault="00B430D9" w:rsidP="000A1595">
      <w:pPr>
        <w:pStyle w:val="a5"/>
        <w:rPr>
          <w:lang w:val="en-US"/>
        </w:rPr>
      </w:pPr>
      <w:r w:rsidRPr="00B430D9">
        <w:rPr>
          <w:lang w:val="en-US"/>
        </w:rPr>
        <w:tab/>
      </w:r>
    </w:p>
    <w:p w:rsidR="00B430D9" w:rsidRDefault="00B430D9" w:rsidP="000A1595">
      <w:pPr>
        <w:pStyle w:val="a5"/>
      </w:pPr>
      <w:r>
        <w:t xml:space="preserve">http://www.natures-gate.ru/info/ecobag.html - Сравнение </w:t>
      </w:r>
      <w:proofErr w:type="spellStart"/>
      <w:r>
        <w:t>экологичности</w:t>
      </w:r>
      <w:proofErr w:type="spellEnd"/>
      <w:r>
        <w:t xml:space="preserve"> пакетов</w:t>
      </w:r>
    </w:p>
    <w:p w:rsidR="00DD4A33" w:rsidRPr="00DD4A33" w:rsidRDefault="00B430D9" w:rsidP="000A1595">
      <w:pPr>
        <w:pStyle w:val="a5"/>
      </w:pPr>
      <w:r>
        <w:t xml:space="preserve">Экологический мониторинг </w:t>
      </w:r>
      <w:proofErr w:type="gramStart"/>
      <w:r>
        <w:t>уровня загрязненности территории Приморского района Санкт-Петербурга</w:t>
      </w:r>
      <w:proofErr w:type="gramEnd"/>
      <w:r>
        <w:t xml:space="preserve"> бумажными и  полиэтиленовыми пакетами</w:t>
      </w:r>
    </w:p>
    <w:p w:rsidR="00B430D9" w:rsidRDefault="00B430D9" w:rsidP="000A1595">
      <w:pPr>
        <w:pStyle w:val="a5"/>
      </w:pPr>
      <w:r>
        <w:t>Что такое экологический мониторинг?</w:t>
      </w:r>
    </w:p>
    <w:p w:rsidR="00B430D9" w:rsidRDefault="00B430D9" w:rsidP="000A1595">
      <w:pPr>
        <w:pStyle w:val="a5"/>
      </w:pPr>
      <w:r>
        <w:t>Экологический мониторинг (мониторинг окружающей среды) — это комплексная система наблюдений за состоянием окружающей среды, оценки и прогноза изменений состояния окружающей среды под воздействием природных и антропогенных факторов.</w:t>
      </w:r>
    </w:p>
    <w:p w:rsidR="00B430D9" w:rsidRDefault="00B430D9" w:rsidP="000A1595">
      <w:pPr>
        <w:pStyle w:val="a5"/>
      </w:pPr>
      <w:r>
        <w:t>Что включает в себя мониторинг?</w:t>
      </w:r>
    </w:p>
    <w:p w:rsidR="00B430D9" w:rsidRDefault="00B430D9" w:rsidP="000A1595">
      <w:pPr>
        <w:pStyle w:val="a5"/>
      </w:pPr>
      <w:r>
        <w:t>Мониторинг включает три основных направления деятельности:</w:t>
      </w:r>
    </w:p>
    <w:p w:rsidR="00B430D9" w:rsidRDefault="00B430D9" w:rsidP="000A1595">
      <w:pPr>
        <w:pStyle w:val="a5"/>
      </w:pPr>
      <w:r>
        <w:t>• наблюдения за факторами воздействия и состоянием среды;</w:t>
      </w:r>
    </w:p>
    <w:p w:rsidR="00B430D9" w:rsidRDefault="00B430D9" w:rsidP="000A1595">
      <w:pPr>
        <w:pStyle w:val="a5"/>
      </w:pPr>
      <w:r>
        <w:t>• оценку фактического состояния среды;</w:t>
      </w:r>
    </w:p>
    <w:p w:rsidR="00B430D9" w:rsidRDefault="00B430D9" w:rsidP="000A1595">
      <w:pPr>
        <w:pStyle w:val="a5"/>
      </w:pPr>
      <w:r>
        <w:t>• прогноз состояния окружающей природной среды и оценку</w:t>
      </w:r>
    </w:p>
    <w:p w:rsidR="00B430D9" w:rsidRDefault="00B430D9" w:rsidP="000A1595">
      <w:pPr>
        <w:pStyle w:val="a5"/>
      </w:pPr>
      <w:r>
        <w:t>прогнозируемого состояния.</w:t>
      </w:r>
    </w:p>
    <w:p w:rsidR="00B430D9" w:rsidRDefault="00B430D9" w:rsidP="000A1595">
      <w:pPr>
        <w:pStyle w:val="a5"/>
      </w:pPr>
      <w:r>
        <w:t xml:space="preserve">Исследования проводятся группой </w:t>
      </w:r>
      <w:proofErr w:type="gramStart"/>
      <w:r>
        <w:t>обучающихся</w:t>
      </w:r>
      <w:proofErr w:type="gramEnd"/>
      <w:r>
        <w:t xml:space="preserve"> по следующим направлениями:</w:t>
      </w:r>
    </w:p>
    <w:p w:rsidR="00B430D9" w:rsidRDefault="00B430D9" w:rsidP="000A1595">
      <w:pPr>
        <w:pStyle w:val="a5"/>
      </w:pPr>
      <w:r>
        <w:t>1.      Наиболее загрязненные места  Приморского района Санкт-Петербурга это:</w:t>
      </w:r>
    </w:p>
    <w:p w:rsidR="00B430D9" w:rsidRDefault="00B430D9" w:rsidP="000A1595">
      <w:pPr>
        <w:pStyle w:val="a5"/>
      </w:pPr>
      <w:r>
        <w:t>§  …</w:t>
      </w:r>
    </w:p>
    <w:p w:rsidR="00B430D9" w:rsidRDefault="00B430D9" w:rsidP="000A1595">
      <w:pPr>
        <w:pStyle w:val="a5"/>
      </w:pPr>
      <w:r>
        <w:t>§  …</w:t>
      </w:r>
    </w:p>
    <w:p w:rsidR="00B430D9" w:rsidRDefault="00B430D9" w:rsidP="000A1595">
      <w:pPr>
        <w:pStyle w:val="a5"/>
      </w:pPr>
      <w:r>
        <w:t>§  …</w:t>
      </w:r>
    </w:p>
    <w:p w:rsidR="00B430D9" w:rsidRDefault="00B430D9" w:rsidP="000A1595">
      <w:pPr>
        <w:pStyle w:val="a5"/>
      </w:pPr>
      <w:r>
        <w:t>2.      Причины загрязненности данных мест:</w:t>
      </w:r>
    </w:p>
    <w:p w:rsidR="00B430D9" w:rsidRDefault="00B430D9" w:rsidP="000A1595">
      <w:pPr>
        <w:pStyle w:val="a5"/>
      </w:pPr>
      <w:r>
        <w:t>§  …</w:t>
      </w:r>
    </w:p>
    <w:p w:rsidR="00B430D9" w:rsidRDefault="00B430D9" w:rsidP="000A1595">
      <w:pPr>
        <w:pStyle w:val="a5"/>
      </w:pPr>
      <w:r>
        <w:t>§  …</w:t>
      </w:r>
    </w:p>
    <w:p w:rsidR="00B430D9" w:rsidRDefault="00B430D9" w:rsidP="000A1595">
      <w:pPr>
        <w:pStyle w:val="a5"/>
      </w:pPr>
      <w:r>
        <w:t>§  …</w:t>
      </w:r>
    </w:p>
    <w:p w:rsidR="00B430D9" w:rsidRDefault="00B430D9" w:rsidP="000A1595">
      <w:pPr>
        <w:pStyle w:val="a5"/>
      </w:pPr>
      <w:r>
        <w:t>По его результатам делаются выводы.</w:t>
      </w:r>
    </w:p>
    <w:p w:rsidR="00B430D9" w:rsidRDefault="00B430D9" w:rsidP="000A1595">
      <w:pPr>
        <w:pStyle w:val="a5"/>
      </w:pPr>
      <w:r>
        <w:t>Используемые ресурсы</w:t>
      </w:r>
    </w:p>
    <w:p w:rsidR="00B430D9" w:rsidRDefault="00B430D9" w:rsidP="000A1595">
      <w:pPr>
        <w:pStyle w:val="a5"/>
      </w:pPr>
      <w:r>
        <w:t>http://ru.wikipedia.org/wiki/%DD%EA%EE%EB%EE%E3%E8%F7%E5%F1%EA%E8%E9_%EC%EE%ED%E8%F2%EE%F0%E8%ED%E3</w:t>
      </w:r>
    </w:p>
    <w:p w:rsidR="00B430D9" w:rsidRDefault="00B430D9" w:rsidP="000A1595">
      <w:pPr>
        <w:pStyle w:val="a5"/>
      </w:pPr>
      <w:r>
        <w:t>- http://www.eclife.ru/education/apress/monitor/gl1.php</w:t>
      </w:r>
    </w:p>
    <w:p w:rsidR="00B430D9" w:rsidRPr="00B430D9" w:rsidRDefault="00B430D9" w:rsidP="000A1595">
      <w:pPr>
        <w:pStyle w:val="a5"/>
        <w:rPr>
          <w:lang w:val="en-US"/>
        </w:rPr>
      </w:pPr>
      <w:r w:rsidRPr="00B430D9">
        <w:rPr>
          <w:lang w:val="en-US"/>
        </w:rPr>
        <w:t>Where do paper bags come from?</w:t>
      </w:r>
    </w:p>
    <w:p w:rsidR="00B430D9" w:rsidRPr="00B430D9" w:rsidRDefault="00B430D9" w:rsidP="000A1595">
      <w:pPr>
        <w:pStyle w:val="a5"/>
        <w:rPr>
          <w:lang w:val="en-US"/>
        </w:rPr>
      </w:pPr>
      <w:r w:rsidRPr="00B430D9">
        <w:rPr>
          <w:lang w:val="en-US"/>
        </w:rPr>
        <w:t>Paper comes from trees — lots and lots of trees. Once the trees are collected, they must dry at least three years before they can be used. More machinery is used to strip the bark, which is then chipped and cooked under tremendous heat and pressure, what was once wood becomes pulp. It takes approximately three tons of wood chips to make one ton of pulp. The pulp is then washed and bleached; both stages require thousands of gallons of clean water. Coloring is added to more water, and is then combined in a ratio of 1 part pulp to 400 parts water, to make paper. The pulp/water mixture is dumped into a web of bronze wires, and the water showers through, leaving the pulp, which, in turn, is rolled into paper.</w:t>
      </w:r>
    </w:p>
    <w:p w:rsidR="00B430D9" w:rsidRPr="00B430D9" w:rsidRDefault="00B430D9" w:rsidP="000A1595">
      <w:pPr>
        <w:pStyle w:val="a5"/>
        <w:rPr>
          <w:lang w:val="en-US"/>
        </w:rPr>
      </w:pPr>
      <w:r w:rsidRPr="00B430D9">
        <w:rPr>
          <w:lang w:val="en-US"/>
        </w:rPr>
        <w:t>And that’s just to make the paper; don’t forget about the energy inputs — chemical, electrical, and fossil fuel-based — used to transport the raw material, turn the paper into a bag and then transport the finished paper bag all over the world.</w:t>
      </w:r>
    </w:p>
    <w:p w:rsidR="00B430D9" w:rsidRPr="00B430D9" w:rsidRDefault="00B430D9" w:rsidP="000A1595">
      <w:pPr>
        <w:pStyle w:val="a5"/>
        <w:rPr>
          <w:lang w:val="en-US"/>
        </w:rPr>
      </w:pPr>
      <w:r w:rsidRPr="00B430D9">
        <w:rPr>
          <w:lang w:val="en-US"/>
        </w:rPr>
        <w:t>Where do paper bags end their life?</w:t>
      </w:r>
    </w:p>
    <w:p w:rsidR="00B430D9" w:rsidRPr="00B430D9" w:rsidRDefault="00B430D9" w:rsidP="000A1595">
      <w:pPr>
        <w:pStyle w:val="a5"/>
        <w:rPr>
          <w:lang w:val="en-US"/>
        </w:rPr>
      </w:pPr>
      <w:r w:rsidRPr="00B430D9">
        <w:rPr>
          <w:lang w:val="en-US"/>
        </w:rPr>
        <w:t xml:space="preserve">When you’re done using paper shopping bags, for shopping or other household reuses, a couple of things can happen. They can be recycled in most mixed-paper recycling schemes </w:t>
      </w:r>
      <w:proofErr w:type="spellStart"/>
      <w:r>
        <w:t>ог</w:t>
      </w:r>
      <w:proofErr w:type="spellEnd"/>
      <w:r w:rsidRPr="00B430D9">
        <w:rPr>
          <w:lang w:val="en-US"/>
        </w:rPr>
        <w:t xml:space="preserve">they can be thrown away. If you compost them, the bags break down and go from paper to a rich soil nutrient over a period of a couple of months; if you throw them away, they’ll eventually break down of the period of many, many years. If you choose to recycle paper bags, then things get a little tricky. The paper must first be </w:t>
      </w:r>
      <w:r w:rsidRPr="00B430D9">
        <w:rPr>
          <w:lang w:val="en-US"/>
        </w:rPr>
        <w:lastRenderedPageBreak/>
        <w:t>re-pulped, bleached and separated the pulp fibers. The fibers are then cleaned and screened to be sure they’re free of anything that would contaminate the paper-making process, and are then washed to remove any leftover ink before being pressed and rolled into paper, as before (it means more energy and chemicals are used).</w:t>
      </w:r>
    </w:p>
    <w:p w:rsidR="00B430D9" w:rsidRDefault="00B430D9" w:rsidP="000A1595">
      <w:pPr>
        <w:pStyle w:val="a5"/>
      </w:pPr>
      <w:r>
        <w:t>Используемые ресурсы</w:t>
      </w:r>
    </w:p>
    <w:p w:rsidR="00B430D9" w:rsidRPr="00C16E3F" w:rsidRDefault="00B430D9" w:rsidP="000A1595">
      <w:pPr>
        <w:pStyle w:val="a5"/>
      </w:pPr>
      <w:r w:rsidRPr="00DD4A33">
        <w:rPr>
          <w:lang w:val="en-US"/>
        </w:rPr>
        <w:t>V</w:t>
      </w:r>
      <w:r w:rsidRPr="00C16E3F">
        <w:t xml:space="preserve">. </w:t>
      </w:r>
      <w:r w:rsidRPr="00DD4A33">
        <w:rPr>
          <w:lang w:val="en-US"/>
        </w:rPr>
        <w:t>Evans</w:t>
      </w:r>
      <w:r w:rsidRPr="00C16E3F">
        <w:t xml:space="preserve"> “</w:t>
      </w:r>
      <w:r w:rsidRPr="00DD4A33">
        <w:rPr>
          <w:lang w:val="en-US"/>
        </w:rPr>
        <w:t>Spotlight</w:t>
      </w:r>
      <w:r w:rsidRPr="00C16E3F">
        <w:t xml:space="preserve"> 8”, </w:t>
      </w:r>
      <w:r w:rsidRPr="00DD4A33">
        <w:rPr>
          <w:lang w:val="en-US"/>
        </w:rPr>
        <w:t>p</w:t>
      </w:r>
      <w:r w:rsidRPr="00C16E3F">
        <w:t>.38-39</w:t>
      </w:r>
    </w:p>
    <w:p w:rsidR="00B430D9" w:rsidRPr="00C16E3F" w:rsidRDefault="00B430D9" w:rsidP="000A1595">
      <w:pPr>
        <w:pStyle w:val="a5"/>
      </w:pPr>
      <w:r w:rsidRPr="00DD4A33">
        <w:rPr>
          <w:lang w:val="en-US"/>
        </w:rPr>
        <w:t>http</w:t>
      </w:r>
      <w:r w:rsidRPr="00C16E3F">
        <w:t>://</w:t>
      </w:r>
      <w:r w:rsidRPr="00DD4A33">
        <w:rPr>
          <w:lang w:val="en-US"/>
        </w:rPr>
        <w:t>www</w:t>
      </w:r>
      <w:r w:rsidRPr="00C16E3F">
        <w:t>.</w:t>
      </w:r>
      <w:proofErr w:type="spellStart"/>
      <w:r w:rsidRPr="00DD4A33">
        <w:rPr>
          <w:lang w:val="en-US"/>
        </w:rPr>
        <w:t>bcise</w:t>
      </w:r>
      <w:proofErr w:type="spellEnd"/>
      <w:r w:rsidRPr="00C16E3F">
        <w:t>.</w:t>
      </w:r>
      <w:r w:rsidRPr="00DD4A33">
        <w:rPr>
          <w:lang w:val="en-US"/>
        </w:rPr>
        <w:t>com</w:t>
      </w:r>
      <w:r w:rsidRPr="00C16E3F">
        <w:t>/</w:t>
      </w:r>
      <w:r w:rsidRPr="00DD4A33">
        <w:rPr>
          <w:lang w:val="en-US"/>
        </w:rPr>
        <w:t>Guides</w:t>
      </w:r>
      <w:r w:rsidRPr="00C16E3F">
        <w:t>/</w:t>
      </w:r>
      <w:r w:rsidRPr="00DD4A33">
        <w:rPr>
          <w:lang w:val="en-US"/>
        </w:rPr>
        <w:t>Sustainable</w:t>
      </w:r>
      <w:r w:rsidRPr="00C16E3F">
        <w:t>31.</w:t>
      </w:r>
      <w:proofErr w:type="spellStart"/>
      <w:r w:rsidRPr="00DD4A33">
        <w:rPr>
          <w:lang w:val="en-US"/>
        </w:rPr>
        <w:t>pdf</w:t>
      </w:r>
      <w:proofErr w:type="spellEnd"/>
    </w:p>
    <w:p w:rsidR="00B430D9" w:rsidRPr="00B430D9" w:rsidRDefault="00B430D9" w:rsidP="000A1595">
      <w:pPr>
        <w:pStyle w:val="a5"/>
        <w:rPr>
          <w:lang w:val="en-US"/>
        </w:rPr>
      </w:pPr>
      <w:r w:rsidRPr="00B430D9">
        <w:rPr>
          <w:lang w:val="en-US"/>
        </w:rPr>
        <w:t>How are plastic bags made?</w:t>
      </w:r>
    </w:p>
    <w:p w:rsidR="00DD4A33" w:rsidRDefault="00B430D9" w:rsidP="000A1595">
      <w:pPr>
        <w:pStyle w:val="a5"/>
        <w:rPr>
          <w:lang w:val="en-US"/>
        </w:rPr>
      </w:pPr>
      <w:r w:rsidRPr="00B430D9">
        <w:rPr>
          <w:lang w:val="en-US"/>
        </w:rPr>
        <w:t>Plastic bags are typically made from oil, a non-renewable resource. The biggest energy input for the plastic bag creation process is electricity, which, in this country, comes from coal-burning power. The oil industry causes pollution. Furthermore, the manufacturing of plastic bags uses a lot of electricity which is not good for the environment.</w:t>
      </w:r>
    </w:p>
    <w:p w:rsidR="00B430D9" w:rsidRPr="00B430D9" w:rsidRDefault="00B430D9" w:rsidP="000A1595">
      <w:pPr>
        <w:pStyle w:val="a5"/>
        <w:rPr>
          <w:lang w:val="en-US"/>
        </w:rPr>
      </w:pPr>
      <w:r w:rsidRPr="00B430D9">
        <w:rPr>
          <w:lang w:val="en-US"/>
        </w:rPr>
        <w:t>How does plastic bag recycling work?</w:t>
      </w:r>
    </w:p>
    <w:p w:rsidR="00B430D9" w:rsidRPr="00B430D9" w:rsidRDefault="00B430D9" w:rsidP="000A1595">
      <w:pPr>
        <w:pStyle w:val="a5"/>
        <w:rPr>
          <w:lang w:val="en-US"/>
        </w:rPr>
      </w:pPr>
      <w:r w:rsidRPr="00B430D9">
        <w:rPr>
          <w:lang w:val="en-US"/>
        </w:rPr>
        <w:t>Like paper, plastic can be recycled, but it isn’t simple or easy. In fact, we recycle only 1 in 200 plastic bags. Recycling involves essentially re-melting the bags and re-casting the plastic, though; manufacturing new plastic from recycled plastic requires two-thirds of the energy used in virgin plastic manufacturing. But, the quality isn’t quite good. So what happens to the rest? We throw them away. A plastic bag takes more than 1,000 years to decompose. In meantime, plastic bags cause over 100,000 sea turtles and other marine animals to die every year, when animals mistake them for food.</w:t>
      </w:r>
    </w:p>
    <w:p w:rsidR="00B430D9" w:rsidRDefault="00B430D9" w:rsidP="000A1595">
      <w:pPr>
        <w:pStyle w:val="a5"/>
      </w:pPr>
      <w:r>
        <w:t>Используемые ресурсы</w:t>
      </w:r>
    </w:p>
    <w:p w:rsidR="00DD4A33" w:rsidRPr="00C16E3F" w:rsidRDefault="00B430D9" w:rsidP="000A1595">
      <w:pPr>
        <w:pStyle w:val="a5"/>
      </w:pPr>
      <w:r w:rsidRPr="00DD4A33">
        <w:rPr>
          <w:lang w:val="en-US"/>
        </w:rPr>
        <w:t>V</w:t>
      </w:r>
      <w:r w:rsidRPr="00C16E3F">
        <w:t xml:space="preserve">. </w:t>
      </w:r>
      <w:r w:rsidRPr="00DD4A33">
        <w:rPr>
          <w:lang w:val="en-US"/>
        </w:rPr>
        <w:t>Evans</w:t>
      </w:r>
      <w:r w:rsidRPr="00C16E3F">
        <w:t>“</w:t>
      </w:r>
      <w:r w:rsidRPr="00DD4A33">
        <w:rPr>
          <w:lang w:val="en-US"/>
        </w:rPr>
        <w:t>Spotlight</w:t>
      </w:r>
      <w:r w:rsidRPr="00C16E3F">
        <w:t xml:space="preserve">8”, </w:t>
      </w:r>
      <w:r w:rsidRPr="00DD4A33">
        <w:rPr>
          <w:lang w:val="en-US"/>
        </w:rPr>
        <w:t>p</w:t>
      </w:r>
      <w:r w:rsidRPr="00C16E3F">
        <w:t>.38-39</w:t>
      </w:r>
    </w:p>
    <w:p w:rsidR="00B430D9" w:rsidRPr="00C16E3F" w:rsidRDefault="00B430D9" w:rsidP="000A1595">
      <w:pPr>
        <w:pStyle w:val="a5"/>
      </w:pPr>
      <w:r w:rsidRPr="00DD4A33">
        <w:rPr>
          <w:lang w:val="en-US"/>
        </w:rPr>
        <w:t>http</w:t>
      </w:r>
      <w:r w:rsidRPr="00C16E3F">
        <w:t>://</w:t>
      </w:r>
      <w:r w:rsidRPr="00DD4A33">
        <w:rPr>
          <w:lang w:val="en-US"/>
        </w:rPr>
        <w:t>www</w:t>
      </w:r>
      <w:r w:rsidRPr="00C16E3F">
        <w:t>.</w:t>
      </w:r>
      <w:proofErr w:type="spellStart"/>
      <w:r w:rsidRPr="00DD4A33">
        <w:rPr>
          <w:lang w:val="en-US"/>
        </w:rPr>
        <w:t>bcise</w:t>
      </w:r>
      <w:proofErr w:type="spellEnd"/>
      <w:r w:rsidRPr="00C16E3F">
        <w:t>.</w:t>
      </w:r>
      <w:r w:rsidRPr="00DD4A33">
        <w:rPr>
          <w:lang w:val="en-US"/>
        </w:rPr>
        <w:t>com</w:t>
      </w:r>
      <w:r w:rsidRPr="00C16E3F">
        <w:t>/</w:t>
      </w:r>
      <w:r w:rsidRPr="00DD4A33">
        <w:rPr>
          <w:lang w:val="en-US"/>
        </w:rPr>
        <w:t>Guides</w:t>
      </w:r>
      <w:r w:rsidRPr="00C16E3F">
        <w:t>/</w:t>
      </w:r>
      <w:r w:rsidRPr="00DD4A33">
        <w:rPr>
          <w:lang w:val="en-US"/>
        </w:rPr>
        <w:t>Sustainable</w:t>
      </w:r>
      <w:r w:rsidRPr="00C16E3F">
        <w:t>31.</w:t>
      </w:r>
      <w:proofErr w:type="spellStart"/>
      <w:r w:rsidRPr="00DD4A33">
        <w:rPr>
          <w:lang w:val="en-US"/>
        </w:rPr>
        <w:t>pdf</w:t>
      </w:r>
      <w:proofErr w:type="spellEnd"/>
    </w:p>
    <w:p w:rsidR="00DD4A33" w:rsidRPr="00C16E3F" w:rsidRDefault="00B430D9" w:rsidP="000A1595">
      <w:pPr>
        <w:pStyle w:val="a5"/>
      </w:pPr>
      <w:r>
        <w:t>Порядок работы над кейсом и временные рамки</w:t>
      </w:r>
    </w:p>
    <w:tbl>
      <w:tblPr>
        <w:tblStyle w:val="a3"/>
        <w:tblW w:w="0" w:type="auto"/>
        <w:tblLook w:val="04A0"/>
      </w:tblPr>
      <w:tblGrid>
        <w:gridCol w:w="724"/>
        <w:gridCol w:w="7655"/>
        <w:gridCol w:w="992"/>
      </w:tblGrid>
      <w:tr w:rsidR="00DD4A33" w:rsidTr="00DD4A33">
        <w:tc>
          <w:tcPr>
            <w:tcW w:w="675" w:type="dxa"/>
          </w:tcPr>
          <w:p w:rsidR="00DD4A33" w:rsidRDefault="00DD4A33" w:rsidP="000A1595">
            <w:pPr>
              <w:pStyle w:val="a5"/>
              <w:rPr>
                <w:lang w:val="en-US"/>
              </w:rPr>
            </w:pPr>
            <w:r>
              <w:t>№ этапа</w:t>
            </w:r>
          </w:p>
        </w:tc>
        <w:tc>
          <w:tcPr>
            <w:tcW w:w="7655" w:type="dxa"/>
          </w:tcPr>
          <w:p w:rsidR="00DD4A33" w:rsidRDefault="00DD4A33" w:rsidP="000A1595">
            <w:pPr>
              <w:pStyle w:val="a5"/>
              <w:rPr>
                <w:lang w:val="en-US"/>
              </w:rPr>
            </w:pPr>
            <w:r>
              <w:t>Наименование этапа</w:t>
            </w:r>
          </w:p>
        </w:tc>
        <w:tc>
          <w:tcPr>
            <w:tcW w:w="992" w:type="dxa"/>
          </w:tcPr>
          <w:p w:rsidR="00DD4A33" w:rsidRDefault="00DD4A33" w:rsidP="000A1595">
            <w:pPr>
              <w:pStyle w:val="a5"/>
              <w:rPr>
                <w:lang w:val="en-US"/>
              </w:rPr>
            </w:pPr>
            <w:r>
              <w:t>Время</w:t>
            </w:r>
          </w:p>
        </w:tc>
      </w:tr>
      <w:tr w:rsidR="00DD4A33" w:rsidTr="00DD4A33">
        <w:tc>
          <w:tcPr>
            <w:tcW w:w="675" w:type="dxa"/>
          </w:tcPr>
          <w:p w:rsidR="00DD4A33" w:rsidRPr="00DD4A33" w:rsidRDefault="00DD4A33" w:rsidP="000A1595">
            <w:pPr>
              <w:pStyle w:val="a5"/>
            </w:pPr>
            <w:r>
              <w:t>1</w:t>
            </w:r>
          </w:p>
        </w:tc>
        <w:tc>
          <w:tcPr>
            <w:tcW w:w="7655" w:type="dxa"/>
          </w:tcPr>
          <w:p w:rsidR="00DD4A33" w:rsidRDefault="00DD4A33" w:rsidP="000A1595">
            <w:pPr>
              <w:pStyle w:val="a5"/>
              <w:rPr>
                <w:lang w:val="en-US"/>
              </w:rPr>
            </w:pPr>
            <w:r>
              <w:t>Организационная часть. Выдача кейса.</w:t>
            </w:r>
          </w:p>
        </w:tc>
        <w:tc>
          <w:tcPr>
            <w:tcW w:w="992" w:type="dxa"/>
          </w:tcPr>
          <w:p w:rsidR="00DD4A33" w:rsidRPr="00DD4A33" w:rsidRDefault="00DD4A33" w:rsidP="000A1595">
            <w:pPr>
              <w:pStyle w:val="a5"/>
            </w:pPr>
            <w:r>
              <w:t>5</w:t>
            </w:r>
          </w:p>
        </w:tc>
      </w:tr>
      <w:tr w:rsidR="00DD4A33" w:rsidRPr="00DD4A33" w:rsidTr="00DD4A33">
        <w:tc>
          <w:tcPr>
            <w:tcW w:w="675" w:type="dxa"/>
          </w:tcPr>
          <w:p w:rsidR="00DD4A33" w:rsidRPr="00DD4A33" w:rsidRDefault="00DD4A33" w:rsidP="000A1595">
            <w:pPr>
              <w:pStyle w:val="a5"/>
            </w:pPr>
            <w:r>
              <w:t>2</w:t>
            </w:r>
          </w:p>
        </w:tc>
        <w:tc>
          <w:tcPr>
            <w:tcW w:w="7655" w:type="dxa"/>
          </w:tcPr>
          <w:p w:rsidR="00DD4A33" w:rsidRPr="00DD4A33" w:rsidRDefault="00DD4A33" w:rsidP="000A1595">
            <w:pPr>
              <w:pStyle w:val="a5"/>
            </w:pPr>
            <w:r>
              <w:t>Ознакомление с текстом кейса. Работа обучающихся в группах, представление результатов исследования в виде диаграмм.</w:t>
            </w:r>
          </w:p>
        </w:tc>
        <w:tc>
          <w:tcPr>
            <w:tcW w:w="992" w:type="dxa"/>
          </w:tcPr>
          <w:p w:rsidR="00DD4A33" w:rsidRPr="00DD4A33" w:rsidRDefault="00DD4A33" w:rsidP="000A1595">
            <w:pPr>
              <w:pStyle w:val="a5"/>
            </w:pPr>
            <w:r>
              <w:t>30</w:t>
            </w:r>
          </w:p>
        </w:tc>
      </w:tr>
      <w:tr w:rsidR="00DD4A33" w:rsidRPr="00DD4A33" w:rsidTr="00DD4A33">
        <w:tc>
          <w:tcPr>
            <w:tcW w:w="675" w:type="dxa"/>
          </w:tcPr>
          <w:p w:rsidR="00DD4A33" w:rsidRPr="00DD4A33" w:rsidRDefault="00DD4A33" w:rsidP="000A1595">
            <w:pPr>
              <w:pStyle w:val="a5"/>
            </w:pPr>
            <w:r>
              <w:t>3</w:t>
            </w:r>
          </w:p>
        </w:tc>
        <w:tc>
          <w:tcPr>
            <w:tcW w:w="7655" w:type="dxa"/>
          </w:tcPr>
          <w:p w:rsidR="00DD4A33" w:rsidRPr="00DD4A33" w:rsidRDefault="00DD4A33" w:rsidP="000A1595">
            <w:pPr>
              <w:pStyle w:val="a5"/>
            </w:pPr>
            <w:r>
              <w:t>Анализ кейса. Сравнение полученных результатов исследования в подгруппах.</w:t>
            </w:r>
          </w:p>
        </w:tc>
        <w:tc>
          <w:tcPr>
            <w:tcW w:w="992" w:type="dxa"/>
          </w:tcPr>
          <w:p w:rsidR="00DD4A33" w:rsidRPr="00DD4A33" w:rsidRDefault="00DD4A33" w:rsidP="000A1595">
            <w:pPr>
              <w:pStyle w:val="a5"/>
            </w:pPr>
            <w:r>
              <w:t>10</w:t>
            </w:r>
          </w:p>
        </w:tc>
      </w:tr>
      <w:tr w:rsidR="00DD4A33" w:rsidRPr="00DD4A33" w:rsidTr="00DD4A33">
        <w:tc>
          <w:tcPr>
            <w:tcW w:w="675" w:type="dxa"/>
          </w:tcPr>
          <w:p w:rsidR="00DD4A33" w:rsidRPr="00DD4A33" w:rsidRDefault="00DD4A33" w:rsidP="000A1595">
            <w:pPr>
              <w:pStyle w:val="a5"/>
            </w:pPr>
            <w:r>
              <w:t>4</w:t>
            </w:r>
          </w:p>
        </w:tc>
        <w:tc>
          <w:tcPr>
            <w:tcW w:w="7655" w:type="dxa"/>
          </w:tcPr>
          <w:p w:rsidR="00DD4A33" w:rsidRPr="00DD4A33" w:rsidRDefault="00DD4A33" w:rsidP="000A1595">
            <w:pPr>
              <w:pStyle w:val="a5"/>
            </w:pPr>
            <w:r>
              <w:t>Просмотр видеосюжетов и дискуссия (коллективная работа обучающихся).</w:t>
            </w:r>
          </w:p>
        </w:tc>
        <w:tc>
          <w:tcPr>
            <w:tcW w:w="992" w:type="dxa"/>
          </w:tcPr>
          <w:p w:rsidR="00DD4A33" w:rsidRPr="00DD4A33" w:rsidRDefault="00DD4A33" w:rsidP="000A1595">
            <w:pPr>
              <w:pStyle w:val="a5"/>
            </w:pPr>
            <w:r>
              <w:t>45</w:t>
            </w:r>
          </w:p>
        </w:tc>
      </w:tr>
      <w:tr w:rsidR="00DD4A33" w:rsidTr="00DD4A33">
        <w:tc>
          <w:tcPr>
            <w:tcW w:w="675" w:type="dxa"/>
          </w:tcPr>
          <w:p w:rsidR="00DD4A33" w:rsidRPr="00DD4A33" w:rsidRDefault="00DD4A33" w:rsidP="000A1595">
            <w:pPr>
              <w:pStyle w:val="a5"/>
            </w:pPr>
            <w:r>
              <w:t>5</w:t>
            </w:r>
          </w:p>
        </w:tc>
        <w:tc>
          <w:tcPr>
            <w:tcW w:w="7655" w:type="dxa"/>
          </w:tcPr>
          <w:p w:rsidR="00DD4A33" w:rsidRDefault="00DD4A33" w:rsidP="000A1595">
            <w:pPr>
              <w:pStyle w:val="a5"/>
              <w:rPr>
                <w:lang w:val="en-US"/>
              </w:rPr>
            </w:pPr>
            <w:r>
              <w:t>Выдвижение решения данной проблемы.</w:t>
            </w:r>
          </w:p>
        </w:tc>
        <w:tc>
          <w:tcPr>
            <w:tcW w:w="992" w:type="dxa"/>
          </w:tcPr>
          <w:p w:rsidR="00DD4A33" w:rsidRPr="00DD4A33" w:rsidRDefault="00DD4A33" w:rsidP="000A1595">
            <w:pPr>
              <w:pStyle w:val="a5"/>
            </w:pPr>
            <w:r>
              <w:t>35</w:t>
            </w:r>
          </w:p>
        </w:tc>
      </w:tr>
      <w:tr w:rsidR="00DD4A33" w:rsidRPr="00DD4A33" w:rsidTr="00DD4A33">
        <w:tc>
          <w:tcPr>
            <w:tcW w:w="675" w:type="dxa"/>
          </w:tcPr>
          <w:p w:rsidR="00DD4A33" w:rsidRPr="00DD4A33" w:rsidRDefault="00DD4A33" w:rsidP="000A1595">
            <w:pPr>
              <w:pStyle w:val="a5"/>
            </w:pPr>
            <w:r>
              <w:t>6</w:t>
            </w:r>
          </w:p>
        </w:tc>
        <w:tc>
          <w:tcPr>
            <w:tcW w:w="7655" w:type="dxa"/>
          </w:tcPr>
          <w:p w:rsidR="00DD4A33" w:rsidRPr="00DD4A33" w:rsidRDefault="00DD4A33" w:rsidP="000A1595">
            <w:pPr>
              <w:pStyle w:val="a5"/>
            </w:pPr>
            <w:r>
              <w:t xml:space="preserve">Обобщающее выступление преподавателя (обобщение результатов, подведение итогов) </w:t>
            </w:r>
          </w:p>
        </w:tc>
        <w:tc>
          <w:tcPr>
            <w:tcW w:w="992" w:type="dxa"/>
          </w:tcPr>
          <w:p w:rsidR="00DD4A33" w:rsidRPr="00DD4A33" w:rsidRDefault="00DD4A33" w:rsidP="000A1595">
            <w:pPr>
              <w:pStyle w:val="a5"/>
            </w:pPr>
            <w:r>
              <w:t>5</w:t>
            </w:r>
          </w:p>
        </w:tc>
      </w:tr>
      <w:tr w:rsidR="00DD4A33" w:rsidTr="00DD4A33">
        <w:tc>
          <w:tcPr>
            <w:tcW w:w="675" w:type="dxa"/>
          </w:tcPr>
          <w:p w:rsidR="00DD4A33" w:rsidRPr="00DD4A33" w:rsidRDefault="00DD4A33" w:rsidP="000A1595">
            <w:pPr>
              <w:pStyle w:val="a5"/>
            </w:pPr>
            <w:r>
              <w:t>7</w:t>
            </w:r>
          </w:p>
        </w:tc>
        <w:tc>
          <w:tcPr>
            <w:tcW w:w="7655" w:type="dxa"/>
          </w:tcPr>
          <w:p w:rsidR="00DD4A33" w:rsidRPr="00DD4A33" w:rsidRDefault="00DD4A33" w:rsidP="000A1595">
            <w:pPr>
              <w:pStyle w:val="a5"/>
            </w:pPr>
            <w:r>
              <w:t xml:space="preserve">Оценка </w:t>
            </w:r>
            <w:proofErr w:type="gramStart"/>
            <w:r>
              <w:t>обучающихся</w:t>
            </w:r>
            <w:proofErr w:type="gramEnd"/>
            <w:r>
              <w:t xml:space="preserve"> учителем по системе оценивания, которая предъявляется в начале занятия.</w:t>
            </w:r>
          </w:p>
        </w:tc>
        <w:tc>
          <w:tcPr>
            <w:tcW w:w="992" w:type="dxa"/>
          </w:tcPr>
          <w:p w:rsidR="00DD4A33" w:rsidRPr="00DD4A33" w:rsidRDefault="00DD4A33" w:rsidP="000A1595">
            <w:pPr>
              <w:pStyle w:val="a5"/>
            </w:pPr>
            <w:r>
              <w:t>5</w:t>
            </w:r>
          </w:p>
        </w:tc>
      </w:tr>
    </w:tbl>
    <w:p w:rsidR="00B430D9" w:rsidRPr="00B430D9" w:rsidRDefault="00B430D9" w:rsidP="000A1595">
      <w:pPr>
        <w:pStyle w:val="a5"/>
        <w:rPr>
          <w:lang w:val="en-US"/>
        </w:rPr>
      </w:pPr>
      <w:r>
        <w:tab/>
      </w:r>
    </w:p>
    <w:p w:rsidR="00B430D9" w:rsidRPr="00B430D9" w:rsidRDefault="00B430D9" w:rsidP="000A1595">
      <w:pPr>
        <w:pStyle w:val="a5"/>
        <w:rPr>
          <w:lang w:val="en-US"/>
        </w:rPr>
      </w:pPr>
      <w:r w:rsidRPr="00B430D9">
        <w:rPr>
          <w:lang w:val="en-US"/>
        </w:rPr>
        <w:t>Useful language bank for communication expressing opinion:</w:t>
      </w:r>
    </w:p>
    <w:p w:rsidR="00B430D9" w:rsidRPr="00B430D9" w:rsidRDefault="00B430D9" w:rsidP="000A1595">
      <w:pPr>
        <w:pStyle w:val="a5"/>
        <w:rPr>
          <w:lang w:val="en-US"/>
        </w:rPr>
      </w:pPr>
      <w:r w:rsidRPr="00B430D9">
        <w:rPr>
          <w:lang w:val="en-US"/>
        </w:rPr>
        <w:t>My point of view is that...</w:t>
      </w:r>
    </w:p>
    <w:p w:rsidR="00B430D9" w:rsidRPr="00B430D9" w:rsidRDefault="00B430D9" w:rsidP="000A1595">
      <w:pPr>
        <w:pStyle w:val="a5"/>
        <w:rPr>
          <w:lang w:val="en-US"/>
        </w:rPr>
      </w:pPr>
      <w:r w:rsidRPr="00B430D9">
        <w:rPr>
          <w:lang w:val="en-US"/>
        </w:rPr>
        <w:t>It seems\appears to me that...</w:t>
      </w:r>
    </w:p>
    <w:p w:rsidR="00B430D9" w:rsidRPr="00B430D9" w:rsidRDefault="00B430D9" w:rsidP="000A1595">
      <w:pPr>
        <w:pStyle w:val="a5"/>
        <w:rPr>
          <w:lang w:val="en-US"/>
        </w:rPr>
      </w:pPr>
      <w:r w:rsidRPr="00B430D9">
        <w:rPr>
          <w:lang w:val="en-US"/>
        </w:rPr>
        <w:t>I think\believe...\must...\</w:t>
      </w:r>
    </w:p>
    <w:p w:rsidR="00B430D9" w:rsidRPr="00B430D9" w:rsidRDefault="00B430D9" w:rsidP="000A1595">
      <w:pPr>
        <w:pStyle w:val="a5"/>
        <w:rPr>
          <w:lang w:val="en-US"/>
        </w:rPr>
      </w:pPr>
      <w:proofErr w:type="gramStart"/>
      <w:r w:rsidRPr="00B430D9">
        <w:rPr>
          <w:lang w:val="en-US"/>
        </w:rPr>
        <w:t>In my opinion\view...</w:t>
      </w:r>
      <w:proofErr w:type="gramEnd"/>
    </w:p>
    <w:p w:rsidR="00B430D9" w:rsidRPr="00B430D9" w:rsidRDefault="00B430D9" w:rsidP="000A1595">
      <w:pPr>
        <w:pStyle w:val="a5"/>
        <w:rPr>
          <w:lang w:val="en-US"/>
        </w:rPr>
      </w:pPr>
      <w:r w:rsidRPr="00B430D9">
        <w:rPr>
          <w:lang w:val="en-US"/>
        </w:rPr>
        <w:t>To me...\may\might</w:t>
      </w:r>
    </w:p>
    <w:p w:rsidR="00B430D9" w:rsidRPr="00B430D9" w:rsidRDefault="00B430D9" w:rsidP="000A1595">
      <w:pPr>
        <w:pStyle w:val="a5"/>
        <w:rPr>
          <w:lang w:val="en-US"/>
        </w:rPr>
      </w:pPr>
      <w:proofErr w:type="gramStart"/>
      <w:r w:rsidRPr="00B430D9">
        <w:rPr>
          <w:lang w:val="en-US"/>
        </w:rPr>
        <w:t>From my point of view...</w:t>
      </w:r>
      <w:proofErr w:type="gramEnd"/>
    </w:p>
    <w:p w:rsidR="00B430D9" w:rsidRPr="0071448F" w:rsidRDefault="00B430D9" w:rsidP="000A1595">
      <w:pPr>
        <w:pStyle w:val="a5"/>
        <w:rPr>
          <w:lang w:val="en-US"/>
        </w:rPr>
      </w:pPr>
      <w:r w:rsidRPr="00B430D9">
        <w:rPr>
          <w:lang w:val="en-US"/>
        </w:rPr>
        <w:t>To my mind/ way of thinking</w:t>
      </w:r>
      <w:proofErr w:type="gramStart"/>
      <w:r w:rsidRPr="00B430D9">
        <w:rPr>
          <w:lang w:val="en-US"/>
        </w:rPr>
        <w:t>..</w:t>
      </w:r>
      <w:proofErr w:type="gramEnd"/>
      <w:r w:rsidR="0071448F" w:rsidRPr="0071448F">
        <w:rPr>
          <w:lang w:val="en-US"/>
        </w:rPr>
        <w:t xml:space="preserve">  </w:t>
      </w:r>
    </w:p>
    <w:p w:rsidR="00B430D9" w:rsidRPr="00B430D9" w:rsidRDefault="00B430D9" w:rsidP="000A1595">
      <w:pPr>
        <w:pStyle w:val="a5"/>
        <w:rPr>
          <w:lang w:val="en-US"/>
        </w:rPr>
      </w:pPr>
      <w:proofErr w:type="gramStart"/>
      <w:r w:rsidRPr="00B430D9">
        <w:rPr>
          <w:lang w:val="en-US"/>
        </w:rPr>
        <w:t>As far as I am concerned...</w:t>
      </w:r>
      <w:proofErr w:type="gramEnd"/>
    </w:p>
    <w:p w:rsidR="00B430D9" w:rsidRPr="00B430D9" w:rsidRDefault="00B430D9" w:rsidP="000A1595">
      <w:pPr>
        <w:pStyle w:val="a5"/>
        <w:rPr>
          <w:lang w:val="en-US"/>
        </w:rPr>
      </w:pPr>
      <w:r w:rsidRPr="00B430D9">
        <w:rPr>
          <w:lang w:val="en-US"/>
        </w:rPr>
        <w:t>I am totally against...</w:t>
      </w:r>
    </w:p>
    <w:p w:rsidR="00B430D9" w:rsidRPr="00B430D9" w:rsidRDefault="00B430D9" w:rsidP="000A1595">
      <w:pPr>
        <w:pStyle w:val="a5"/>
        <w:rPr>
          <w:lang w:val="en-US"/>
        </w:rPr>
      </w:pPr>
      <w:r w:rsidRPr="00B430D9">
        <w:rPr>
          <w:lang w:val="en-US"/>
        </w:rPr>
        <w:t>I (do not) agree that \with...</w:t>
      </w:r>
    </w:p>
    <w:p w:rsidR="00B430D9" w:rsidRPr="00B430D9" w:rsidRDefault="00B430D9" w:rsidP="000A1595">
      <w:pPr>
        <w:pStyle w:val="a5"/>
        <w:rPr>
          <w:lang w:val="en-US"/>
        </w:rPr>
      </w:pPr>
      <w:r w:rsidRPr="00B430D9">
        <w:rPr>
          <w:lang w:val="en-US"/>
        </w:rPr>
        <w:t>I (completely) agree \disagree that \with...</w:t>
      </w:r>
    </w:p>
    <w:p w:rsidR="00B430D9" w:rsidRPr="00B430D9" w:rsidRDefault="00B430D9" w:rsidP="000A1595">
      <w:pPr>
        <w:pStyle w:val="a5"/>
        <w:rPr>
          <w:lang w:val="en-US"/>
        </w:rPr>
      </w:pPr>
      <w:r w:rsidRPr="00B430D9">
        <w:rPr>
          <w:lang w:val="en-US"/>
        </w:rPr>
        <w:t>I want to ask a question.</w:t>
      </w:r>
    </w:p>
    <w:p w:rsidR="00B430D9" w:rsidRPr="00B430D9" w:rsidRDefault="00B430D9" w:rsidP="000A1595">
      <w:pPr>
        <w:pStyle w:val="a5"/>
        <w:rPr>
          <w:lang w:val="en-US"/>
        </w:rPr>
      </w:pPr>
      <w:r w:rsidRPr="00B430D9">
        <w:rPr>
          <w:lang w:val="en-US"/>
        </w:rPr>
        <w:t>Sorry, could you repeat that?</w:t>
      </w:r>
    </w:p>
    <w:p w:rsidR="00B430D9" w:rsidRPr="00B430D9" w:rsidRDefault="00B430D9" w:rsidP="000A1595">
      <w:pPr>
        <w:pStyle w:val="a5"/>
        <w:rPr>
          <w:lang w:val="en-US"/>
        </w:rPr>
      </w:pPr>
      <w:r w:rsidRPr="00B430D9">
        <w:rPr>
          <w:lang w:val="en-US"/>
        </w:rPr>
        <w:t>I think we should leave this point and come back to it later.</w:t>
      </w:r>
    </w:p>
    <w:p w:rsidR="00B430D9" w:rsidRPr="00B430D9" w:rsidRDefault="00B430D9" w:rsidP="000A1595">
      <w:pPr>
        <w:pStyle w:val="a5"/>
        <w:rPr>
          <w:lang w:val="en-US"/>
        </w:rPr>
      </w:pPr>
      <w:r w:rsidRPr="00B430D9">
        <w:rPr>
          <w:lang w:val="en-US"/>
        </w:rPr>
        <w:t>So what you’re saying is you will …</w:t>
      </w:r>
    </w:p>
    <w:p w:rsidR="00B430D9" w:rsidRPr="00B430D9" w:rsidRDefault="00B430D9" w:rsidP="000A1595">
      <w:pPr>
        <w:pStyle w:val="a5"/>
        <w:rPr>
          <w:lang w:val="en-US"/>
        </w:rPr>
      </w:pPr>
      <w:r w:rsidRPr="00B430D9">
        <w:rPr>
          <w:lang w:val="en-US"/>
        </w:rPr>
        <w:t xml:space="preserve">Can we just </w:t>
      </w:r>
      <w:proofErr w:type="spellStart"/>
      <w:r w:rsidRPr="00B430D9">
        <w:rPr>
          <w:lang w:val="en-US"/>
        </w:rPr>
        <w:t>summarise</w:t>
      </w:r>
      <w:proofErr w:type="spellEnd"/>
      <w:r w:rsidRPr="00B430D9">
        <w:rPr>
          <w:lang w:val="en-US"/>
        </w:rPr>
        <w:t xml:space="preserve"> the points we’ve agreed so far?</w:t>
      </w:r>
    </w:p>
    <w:p w:rsidR="00B430D9" w:rsidRPr="00B430D9" w:rsidRDefault="00B430D9" w:rsidP="000A1595">
      <w:pPr>
        <w:pStyle w:val="a5"/>
        <w:rPr>
          <w:lang w:val="en-US"/>
        </w:rPr>
      </w:pPr>
    </w:p>
    <w:p w:rsidR="00B430D9" w:rsidRDefault="00B430D9" w:rsidP="000A1595">
      <w:pPr>
        <w:pStyle w:val="a5"/>
      </w:pPr>
      <w:r>
        <w:t>Критерии</w:t>
      </w:r>
      <w:r w:rsidR="0071448F">
        <w:t xml:space="preserve"> </w:t>
      </w:r>
      <w:r>
        <w:t>оценивания</w:t>
      </w:r>
      <w:r w:rsidR="0071448F">
        <w:t xml:space="preserve"> </w:t>
      </w:r>
      <w:r>
        <w:t>работы</w:t>
      </w:r>
      <w:r w:rsidR="0071448F">
        <w:t xml:space="preserve"> </w:t>
      </w:r>
      <w:proofErr w:type="gramStart"/>
      <w:r>
        <w:t>обучающихся</w:t>
      </w:r>
      <w:proofErr w:type="gramEnd"/>
    </w:p>
    <w:p w:rsidR="0071448F" w:rsidRDefault="0071448F" w:rsidP="000A1595">
      <w:pPr>
        <w:pStyle w:val="a5"/>
      </w:pPr>
    </w:p>
    <w:p w:rsidR="0071448F" w:rsidRDefault="0071448F" w:rsidP="000A1595">
      <w:pPr>
        <w:pStyle w:val="a5"/>
      </w:pPr>
    </w:p>
    <w:tbl>
      <w:tblPr>
        <w:tblStyle w:val="a3"/>
        <w:tblW w:w="0" w:type="auto"/>
        <w:tblLook w:val="04A0"/>
      </w:tblPr>
      <w:tblGrid>
        <w:gridCol w:w="675"/>
        <w:gridCol w:w="7088"/>
        <w:gridCol w:w="1276"/>
      </w:tblGrid>
      <w:tr w:rsidR="0071448F" w:rsidTr="0071448F">
        <w:tc>
          <w:tcPr>
            <w:tcW w:w="675" w:type="dxa"/>
          </w:tcPr>
          <w:p w:rsidR="0071448F" w:rsidRDefault="0071448F" w:rsidP="000A1595">
            <w:pPr>
              <w:pStyle w:val="a5"/>
            </w:pPr>
            <w:r>
              <w:t>№</w:t>
            </w:r>
          </w:p>
        </w:tc>
        <w:tc>
          <w:tcPr>
            <w:tcW w:w="7088" w:type="dxa"/>
          </w:tcPr>
          <w:p w:rsidR="0071448F" w:rsidRDefault="0071448F" w:rsidP="000A1595">
            <w:pPr>
              <w:pStyle w:val="a5"/>
            </w:pPr>
            <w:r>
              <w:t>Критерии</w:t>
            </w:r>
          </w:p>
        </w:tc>
        <w:tc>
          <w:tcPr>
            <w:tcW w:w="1276" w:type="dxa"/>
          </w:tcPr>
          <w:p w:rsidR="0071448F" w:rsidRDefault="0071448F" w:rsidP="000A1595">
            <w:pPr>
              <w:pStyle w:val="a5"/>
            </w:pPr>
            <w:r>
              <w:t>Кол-во баллов</w:t>
            </w:r>
          </w:p>
        </w:tc>
      </w:tr>
      <w:tr w:rsidR="0071448F" w:rsidTr="00C6187E">
        <w:tc>
          <w:tcPr>
            <w:tcW w:w="7763" w:type="dxa"/>
            <w:gridSpan w:val="2"/>
          </w:tcPr>
          <w:p w:rsidR="0071448F" w:rsidRDefault="0071448F" w:rsidP="000A1595">
            <w:pPr>
              <w:pStyle w:val="a5"/>
            </w:pPr>
            <w:r>
              <w:t xml:space="preserve">                   Языковые умения и навыки</w:t>
            </w:r>
            <w:r>
              <w:tab/>
            </w:r>
          </w:p>
          <w:p w:rsidR="0071448F" w:rsidRDefault="0071448F" w:rsidP="000A1595">
            <w:pPr>
              <w:pStyle w:val="a5"/>
            </w:pPr>
          </w:p>
        </w:tc>
        <w:tc>
          <w:tcPr>
            <w:tcW w:w="1276" w:type="dxa"/>
          </w:tcPr>
          <w:p w:rsidR="0071448F" w:rsidRDefault="0071448F" w:rsidP="000A1595">
            <w:pPr>
              <w:pStyle w:val="a5"/>
            </w:pPr>
            <w:r>
              <w:t>40</w:t>
            </w:r>
          </w:p>
        </w:tc>
      </w:tr>
      <w:tr w:rsidR="0071448F" w:rsidTr="0071448F">
        <w:tc>
          <w:tcPr>
            <w:tcW w:w="675" w:type="dxa"/>
          </w:tcPr>
          <w:p w:rsidR="0071448F" w:rsidRDefault="0071448F" w:rsidP="000A1595">
            <w:pPr>
              <w:pStyle w:val="a5"/>
            </w:pPr>
            <w:r>
              <w:t>1</w:t>
            </w:r>
          </w:p>
        </w:tc>
        <w:tc>
          <w:tcPr>
            <w:tcW w:w="7088" w:type="dxa"/>
          </w:tcPr>
          <w:p w:rsidR="0071448F" w:rsidRDefault="0071448F" w:rsidP="000A1595">
            <w:pPr>
              <w:pStyle w:val="a5"/>
            </w:pPr>
            <w:r>
              <w:t>Использование лексики по теме</w:t>
            </w:r>
          </w:p>
        </w:tc>
        <w:tc>
          <w:tcPr>
            <w:tcW w:w="1276" w:type="dxa"/>
          </w:tcPr>
          <w:p w:rsidR="0071448F" w:rsidRDefault="0071448F" w:rsidP="000A1595">
            <w:pPr>
              <w:pStyle w:val="a5"/>
            </w:pPr>
            <w:r>
              <w:t>10</w:t>
            </w:r>
          </w:p>
        </w:tc>
      </w:tr>
      <w:tr w:rsidR="0071448F" w:rsidTr="0071448F">
        <w:tc>
          <w:tcPr>
            <w:tcW w:w="675" w:type="dxa"/>
          </w:tcPr>
          <w:p w:rsidR="0071448F" w:rsidRDefault="0071448F" w:rsidP="000A1595">
            <w:pPr>
              <w:pStyle w:val="a5"/>
            </w:pPr>
            <w:r>
              <w:t>2</w:t>
            </w:r>
          </w:p>
        </w:tc>
        <w:tc>
          <w:tcPr>
            <w:tcW w:w="7088" w:type="dxa"/>
          </w:tcPr>
          <w:p w:rsidR="0071448F" w:rsidRDefault="0071448F" w:rsidP="000A1595">
            <w:pPr>
              <w:pStyle w:val="a5"/>
            </w:pPr>
            <w:r>
              <w:t>Умение аргументировать их,  делать выводы</w:t>
            </w:r>
            <w:r>
              <w:tab/>
            </w:r>
          </w:p>
        </w:tc>
        <w:tc>
          <w:tcPr>
            <w:tcW w:w="1276" w:type="dxa"/>
          </w:tcPr>
          <w:p w:rsidR="0071448F" w:rsidRDefault="0071448F" w:rsidP="000A1595">
            <w:pPr>
              <w:pStyle w:val="a5"/>
            </w:pPr>
            <w:r>
              <w:t>10</w:t>
            </w:r>
          </w:p>
        </w:tc>
      </w:tr>
      <w:tr w:rsidR="0071448F" w:rsidTr="0071448F">
        <w:tc>
          <w:tcPr>
            <w:tcW w:w="675" w:type="dxa"/>
          </w:tcPr>
          <w:p w:rsidR="0071448F" w:rsidRDefault="0071448F" w:rsidP="000A1595">
            <w:pPr>
              <w:pStyle w:val="a5"/>
            </w:pPr>
            <w:r>
              <w:t>3</w:t>
            </w:r>
          </w:p>
        </w:tc>
        <w:tc>
          <w:tcPr>
            <w:tcW w:w="7088" w:type="dxa"/>
          </w:tcPr>
          <w:p w:rsidR="0071448F" w:rsidRDefault="0071448F" w:rsidP="000A1595">
            <w:pPr>
              <w:pStyle w:val="a5"/>
            </w:pPr>
            <w:r>
              <w:t>Употребление  коммуникативных клише согласно ситуации</w:t>
            </w:r>
          </w:p>
        </w:tc>
        <w:tc>
          <w:tcPr>
            <w:tcW w:w="1276" w:type="dxa"/>
          </w:tcPr>
          <w:p w:rsidR="0071448F" w:rsidRDefault="0071448F" w:rsidP="000A1595">
            <w:pPr>
              <w:pStyle w:val="a5"/>
            </w:pPr>
            <w:r>
              <w:t>10</w:t>
            </w:r>
          </w:p>
        </w:tc>
      </w:tr>
      <w:tr w:rsidR="0071448F" w:rsidTr="0071448F">
        <w:tc>
          <w:tcPr>
            <w:tcW w:w="675" w:type="dxa"/>
          </w:tcPr>
          <w:p w:rsidR="0071448F" w:rsidRDefault="0071448F" w:rsidP="000A1595">
            <w:pPr>
              <w:pStyle w:val="a5"/>
            </w:pPr>
            <w:r>
              <w:t>4</w:t>
            </w:r>
          </w:p>
        </w:tc>
        <w:tc>
          <w:tcPr>
            <w:tcW w:w="7088" w:type="dxa"/>
          </w:tcPr>
          <w:p w:rsidR="0071448F" w:rsidRDefault="0071448F" w:rsidP="000A1595">
            <w:pPr>
              <w:pStyle w:val="a5"/>
            </w:pPr>
            <w:r>
              <w:t>Грамотность речи</w:t>
            </w:r>
          </w:p>
        </w:tc>
        <w:tc>
          <w:tcPr>
            <w:tcW w:w="1276" w:type="dxa"/>
          </w:tcPr>
          <w:p w:rsidR="0071448F" w:rsidRDefault="0071448F" w:rsidP="000A1595">
            <w:pPr>
              <w:pStyle w:val="a5"/>
            </w:pPr>
            <w:r>
              <w:t>10</w:t>
            </w:r>
          </w:p>
        </w:tc>
      </w:tr>
      <w:tr w:rsidR="0071448F" w:rsidTr="00773E66">
        <w:tc>
          <w:tcPr>
            <w:tcW w:w="7763" w:type="dxa"/>
            <w:gridSpan w:val="2"/>
          </w:tcPr>
          <w:p w:rsidR="0071448F" w:rsidRDefault="0071448F" w:rsidP="000A1595">
            <w:pPr>
              <w:pStyle w:val="a5"/>
            </w:pPr>
            <w:r>
              <w:t xml:space="preserve">                     </w:t>
            </w:r>
            <w:r w:rsidR="000A1595">
              <w:t xml:space="preserve">     </w:t>
            </w:r>
            <w:r>
              <w:t>Содержание</w:t>
            </w:r>
          </w:p>
        </w:tc>
        <w:tc>
          <w:tcPr>
            <w:tcW w:w="1276" w:type="dxa"/>
          </w:tcPr>
          <w:p w:rsidR="0071448F" w:rsidRDefault="0071448F" w:rsidP="000A1595">
            <w:pPr>
              <w:pStyle w:val="a5"/>
            </w:pPr>
            <w:r>
              <w:t>40</w:t>
            </w:r>
          </w:p>
        </w:tc>
      </w:tr>
      <w:tr w:rsidR="0071448F" w:rsidTr="0071448F">
        <w:tc>
          <w:tcPr>
            <w:tcW w:w="675" w:type="dxa"/>
          </w:tcPr>
          <w:p w:rsidR="0071448F" w:rsidRDefault="0071448F" w:rsidP="000A1595">
            <w:pPr>
              <w:pStyle w:val="a5"/>
            </w:pPr>
            <w:r>
              <w:t>1</w:t>
            </w:r>
          </w:p>
        </w:tc>
        <w:tc>
          <w:tcPr>
            <w:tcW w:w="7088" w:type="dxa"/>
          </w:tcPr>
          <w:p w:rsidR="0071448F" w:rsidRDefault="0071448F" w:rsidP="000A1595">
            <w:pPr>
              <w:pStyle w:val="a5"/>
            </w:pPr>
            <w:r>
              <w:t>Достаточная глубина раскрытия проблемы</w:t>
            </w:r>
          </w:p>
        </w:tc>
        <w:tc>
          <w:tcPr>
            <w:tcW w:w="1276" w:type="dxa"/>
          </w:tcPr>
          <w:p w:rsidR="0071448F" w:rsidRDefault="0071448F" w:rsidP="000A1595">
            <w:pPr>
              <w:pStyle w:val="a5"/>
            </w:pPr>
            <w:r>
              <w:t>10</w:t>
            </w:r>
          </w:p>
        </w:tc>
      </w:tr>
      <w:tr w:rsidR="0071448F" w:rsidTr="0071448F">
        <w:tc>
          <w:tcPr>
            <w:tcW w:w="675" w:type="dxa"/>
          </w:tcPr>
          <w:p w:rsidR="0071448F" w:rsidRDefault="0071448F" w:rsidP="000A1595">
            <w:pPr>
              <w:pStyle w:val="a5"/>
            </w:pPr>
            <w:r>
              <w:t>2</w:t>
            </w:r>
          </w:p>
        </w:tc>
        <w:tc>
          <w:tcPr>
            <w:tcW w:w="7088" w:type="dxa"/>
          </w:tcPr>
          <w:p w:rsidR="0071448F" w:rsidRDefault="0071448F" w:rsidP="000A1595">
            <w:pPr>
              <w:pStyle w:val="a5"/>
            </w:pPr>
            <w:r>
              <w:t>Умение принимать решения и аргументировать их. Умение делать выводы</w:t>
            </w:r>
          </w:p>
        </w:tc>
        <w:tc>
          <w:tcPr>
            <w:tcW w:w="1276" w:type="dxa"/>
          </w:tcPr>
          <w:p w:rsidR="0071448F" w:rsidRDefault="0071448F" w:rsidP="000A1595">
            <w:pPr>
              <w:pStyle w:val="a5"/>
            </w:pPr>
            <w:r>
              <w:t>10</w:t>
            </w:r>
          </w:p>
        </w:tc>
      </w:tr>
      <w:tr w:rsidR="0071448F" w:rsidTr="0071448F">
        <w:tc>
          <w:tcPr>
            <w:tcW w:w="675" w:type="dxa"/>
          </w:tcPr>
          <w:p w:rsidR="0071448F" w:rsidRDefault="0071448F" w:rsidP="000A1595">
            <w:pPr>
              <w:pStyle w:val="a5"/>
            </w:pPr>
            <w:r>
              <w:t>3</w:t>
            </w:r>
          </w:p>
        </w:tc>
        <w:tc>
          <w:tcPr>
            <w:tcW w:w="7088" w:type="dxa"/>
          </w:tcPr>
          <w:p w:rsidR="0071448F" w:rsidRDefault="0071448F" w:rsidP="000A1595">
            <w:pPr>
              <w:pStyle w:val="a5"/>
            </w:pPr>
            <w:r>
              <w:t>Умение задавать и отвечать на вопросы оппонентов. Умение аргументировать свои ответы</w:t>
            </w:r>
          </w:p>
        </w:tc>
        <w:tc>
          <w:tcPr>
            <w:tcW w:w="1276" w:type="dxa"/>
          </w:tcPr>
          <w:p w:rsidR="0071448F" w:rsidRDefault="0071448F" w:rsidP="000A1595">
            <w:pPr>
              <w:pStyle w:val="a5"/>
            </w:pPr>
            <w:r>
              <w:t>10</w:t>
            </w:r>
          </w:p>
        </w:tc>
      </w:tr>
      <w:tr w:rsidR="0071448F" w:rsidTr="0071448F">
        <w:tc>
          <w:tcPr>
            <w:tcW w:w="675" w:type="dxa"/>
          </w:tcPr>
          <w:p w:rsidR="0071448F" w:rsidRDefault="0071448F" w:rsidP="000A1595">
            <w:pPr>
              <w:pStyle w:val="a5"/>
            </w:pPr>
            <w:r>
              <w:t>4</w:t>
            </w:r>
          </w:p>
        </w:tc>
        <w:tc>
          <w:tcPr>
            <w:tcW w:w="7088" w:type="dxa"/>
          </w:tcPr>
          <w:p w:rsidR="0071448F" w:rsidRDefault="0071448F" w:rsidP="000A1595">
            <w:pPr>
              <w:pStyle w:val="a5"/>
            </w:pPr>
            <w:r>
              <w:t>Умение работать в коллективе и принимать решения</w:t>
            </w:r>
          </w:p>
        </w:tc>
        <w:tc>
          <w:tcPr>
            <w:tcW w:w="1276" w:type="dxa"/>
          </w:tcPr>
          <w:p w:rsidR="0071448F" w:rsidRDefault="0071448F" w:rsidP="000A1595">
            <w:pPr>
              <w:pStyle w:val="a5"/>
            </w:pPr>
            <w:r>
              <w:t>10</w:t>
            </w:r>
          </w:p>
        </w:tc>
      </w:tr>
      <w:tr w:rsidR="0071448F" w:rsidTr="008D5811">
        <w:tc>
          <w:tcPr>
            <w:tcW w:w="7763" w:type="dxa"/>
            <w:gridSpan w:val="2"/>
          </w:tcPr>
          <w:p w:rsidR="0071448F" w:rsidRDefault="000A1595" w:rsidP="000A1595">
            <w:pPr>
              <w:pStyle w:val="a5"/>
            </w:pPr>
            <w:r>
              <w:t xml:space="preserve">                           Организационные умения и навыки</w:t>
            </w:r>
          </w:p>
        </w:tc>
        <w:tc>
          <w:tcPr>
            <w:tcW w:w="1276" w:type="dxa"/>
          </w:tcPr>
          <w:p w:rsidR="0071448F" w:rsidRDefault="000A1595" w:rsidP="000A1595">
            <w:pPr>
              <w:pStyle w:val="a5"/>
            </w:pPr>
            <w:r>
              <w:t>20</w:t>
            </w:r>
          </w:p>
        </w:tc>
      </w:tr>
      <w:tr w:rsidR="0071448F" w:rsidTr="0071448F">
        <w:tc>
          <w:tcPr>
            <w:tcW w:w="675" w:type="dxa"/>
          </w:tcPr>
          <w:p w:rsidR="0071448F" w:rsidRDefault="000A1595" w:rsidP="000A1595">
            <w:pPr>
              <w:pStyle w:val="a5"/>
            </w:pPr>
            <w:r>
              <w:t>1</w:t>
            </w:r>
          </w:p>
        </w:tc>
        <w:tc>
          <w:tcPr>
            <w:tcW w:w="7088" w:type="dxa"/>
          </w:tcPr>
          <w:p w:rsidR="0071448F" w:rsidRDefault="000A1595" w:rsidP="000A1595">
            <w:pPr>
              <w:pStyle w:val="a5"/>
            </w:pPr>
            <w:r>
              <w:t>Соблюдение регламента</w:t>
            </w:r>
          </w:p>
        </w:tc>
        <w:tc>
          <w:tcPr>
            <w:tcW w:w="1276" w:type="dxa"/>
          </w:tcPr>
          <w:p w:rsidR="0071448F" w:rsidRDefault="000A1595" w:rsidP="000A1595">
            <w:pPr>
              <w:pStyle w:val="a5"/>
            </w:pPr>
            <w:r>
              <w:t>5</w:t>
            </w:r>
          </w:p>
        </w:tc>
      </w:tr>
      <w:tr w:rsidR="0071448F" w:rsidTr="0071448F">
        <w:tc>
          <w:tcPr>
            <w:tcW w:w="675" w:type="dxa"/>
          </w:tcPr>
          <w:p w:rsidR="0071448F" w:rsidRDefault="000A1595" w:rsidP="000A1595">
            <w:pPr>
              <w:pStyle w:val="a5"/>
            </w:pPr>
            <w:r>
              <w:t>2</w:t>
            </w:r>
          </w:p>
        </w:tc>
        <w:tc>
          <w:tcPr>
            <w:tcW w:w="7088" w:type="dxa"/>
          </w:tcPr>
          <w:p w:rsidR="0071448F" w:rsidRDefault="000A1595" w:rsidP="000A1595">
            <w:pPr>
              <w:pStyle w:val="a5"/>
            </w:pPr>
            <w:r>
              <w:t>Активность</w:t>
            </w:r>
          </w:p>
        </w:tc>
        <w:tc>
          <w:tcPr>
            <w:tcW w:w="1276" w:type="dxa"/>
          </w:tcPr>
          <w:p w:rsidR="0071448F" w:rsidRDefault="000A1595" w:rsidP="000A1595">
            <w:pPr>
              <w:pStyle w:val="a5"/>
            </w:pPr>
            <w:r>
              <w:t>5</w:t>
            </w:r>
          </w:p>
        </w:tc>
      </w:tr>
      <w:tr w:rsidR="0071448F" w:rsidTr="0071448F">
        <w:tc>
          <w:tcPr>
            <w:tcW w:w="675" w:type="dxa"/>
          </w:tcPr>
          <w:p w:rsidR="0071448F" w:rsidRDefault="000A1595" w:rsidP="000A1595">
            <w:pPr>
              <w:pStyle w:val="a5"/>
            </w:pPr>
            <w:r>
              <w:t>3</w:t>
            </w:r>
          </w:p>
        </w:tc>
        <w:tc>
          <w:tcPr>
            <w:tcW w:w="7088" w:type="dxa"/>
          </w:tcPr>
          <w:p w:rsidR="0071448F" w:rsidRDefault="000A1595" w:rsidP="000A1595">
            <w:pPr>
              <w:pStyle w:val="a5"/>
            </w:pPr>
            <w:r>
              <w:t>Рассуждения, выработка решений ведется  только на английском языке</w:t>
            </w:r>
          </w:p>
        </w:tc>
        <w:tc>
          <w:tcPr>
            <w:tcW w:w="1276" w:type="dxa"/>
          </w:tcPr>
          <w:p w:rsidR="0071448F" w:rsidRDefault="000A1595" w:rsidP="000A1595">
            <w:pPr>
              <w:pStyle w:val="a5"/>
            </w:pPr>
            <w:r>
              <w:t>10</w:t>
            </w:r>
          </w:p>
        </w:tc>
      </w:tr>
      <w:tr w:rsidR="000A1595" w:rsidTr="002067BF">
        <w:tc>
          <w:tcPr>
            <w:tcW w:w="7763" w:type="dxa"/>
            <w:gridSpan w:val="2"/>
          </w:tcPr>
          <w:p w:rsidR="000A1595" w:rsidRDefault="000A1595" w:rsidP="000A1595">
            <w:pPr>
              <w:pStyle w:val="a5"/>
            </w:pPr>
            <w:r>
              <w:t xml:space="preserve">                          Общее количество баллов</w:t>
            </w:r>
          </w:p>
        </w:tc>
        <w:tc>
          <w:tcPr>
            <w:tcW w:w="1276" w:type="dxa"/>
          </w:tcPr>
          <w:p w:rsidR="000A1595" w:rsidRDefault="000A1595" w:rsidP="000A1595">
            <w:pPr>
              <w:pStyle w:val="a5"/>
            </w:pPr>
            <w:r>
              <w:t>100</w:t>
            </w:r>
          </w:p>
        </w:tc>
      </w:tr>
      <w:tr w:rsidR="000A1595" w:rsidTr="007C7DA3">
        <w:tc>
          <w:tcPr>
            <w:tcW w:w="7763" w:type="dxa"/>
            <w:gridSpan w:val="2"/>
          </w:tcPr>
          <w:p w:rsidR="000A1595" w:rsidRDefault="000A1595" w:rsidP="000A1595">
            <w:pPr>
              <w:pStyle w:val="a5"/>
            </w:pPr>
            <w:r>
              <w:t>Несоблюдение правил ведения дискуссии.</w:t>
            </w:r>
          </w:p>
          <w:p w:rsidR="000A1595" w:rsidRDefault="000A1595" w:rsidP="000A1595">
            <w:pPr>
              <w:pStyle w:val="a5"/>
            </w:pPr>
            <w:r>
              <w:t>Участники должны:</w:t>
            </w:r>
          </w:p>
          <w:p w:rsidR="000A1595" w:rsidRDefault="000A1595" w:rsidP="000A1595">
            <w:pPr>
              <w:pStyle w:val="a5"/>
            </w:pPr>
            <w:r>
              <w:t>·         корректно задавать  вопросы и  высказываться;</w:t>
            </w:r>
          </w:p>
          <w:p w:rsidR="000A1595" w:rsidRDefault="000A1595" w:rsidP="000A1595">
            <w:pPr>
              <w:pStyle w:val="a5"/>
            </w:pPr>
            <w:r>
              <w:t>·         не перебивать выступающих;</w:t>
            </w:r>
          </w:p>
          <w:p w:rsidR="000A1595" w:rsidRDefault="000A1595" w:rsidP="000A1595">
            <w:pPr>
              <w:pStyle w:val="a5"/>
            </w:pPr>
            <w:r>
              <w:t>·         задавать вопросы и делать комментарии только после окончания выступления группы.</w:t>
            </w:r>
            <w:r>
              <w:tab/>
            </w:r>
          </w:p>
          <w:p w:rsidR="000A1595" w:rsidRDefault="000A1595" w:rsidP="000A1595">
            <w:pPr>
              <w:pStyle w:val="a5"/>
            </w:pPr>
          </w:p>
        </w:tc>
        <w:tc>
          <w:tcPr>
            <w:tcW w:w="1276" w:type="dxa"/>
          </w:tcPr>
          <w:p w:rsidR="000A1595" w:rsidRDefault="000A1595" w:rsidP="000A1595">
            <w:pPr>
              <w:pStyle w:val="a5"/>
            </w:pPr>
            <w:r>
              <w:t>-10</w:t>
            </w:r>
          </w:p>
        </w:tc>
      </w:tr>
    </w:tbl>
    <w:p w:rsidR="00B430D9" w:rsidRDefault="00B430D9" w:rsidP="000A1595">
      <w:pPr>
        <w:pStyle w:val="a5"/>
      </w:pPr>
      <w:r>
        <w:tab/>
        <w:t xml:space="preserve"> </w:t>
      </w:r>
    </w:p>
    <w:p w:rsidR="00B430D9" w:rsidRDefault="00B430D9" w:rsidP="000A1595">
      <w:pPr>
        <w:pStyle w:val="a5"/>
      </w:pPr>
    </w:p>
    <w:p w:rsidR="000A1595" w:rsidRDefault="00B430D9" w:rsidP="000A1595">
      <w:pPr>
        <w:pStyle w:val="a5"/>
      </w:pPr>
      <w:proofErr w:type="gramStart"/>
      <w:r>
        <w:t>Применение кейс-метода требует от учителя больше времени на подготовку по созданию кейсов, но данный метод позволяет учителю (если он полностью овладеет данным методом) сформировать у обучающихся самостоятельность мышления, умение аргументировать, доказывать и обосновывать свою точку зрения.</w:t>
      </w:r>
      <w:proofErr w:type="gramEnd"/>
      <w:r>
        <w:t xml:space="preserve"> Когда учитель видит результаты своего труда, он получает большое удовлетворение от своей работы.</w:t>
      </w:r>
    </w:p>
    <w:p w:rsidR="000A1595" w:rsidRDefault="000A1595" w:rsidP="000A1595">
      <w:pPr>
        <w:pStyle w:val="a5"/>
      </w:pPr>
    </w:p>
    <w:p w:rsidR="00B430D9" w:rsidRDefault="00B430D9" w:rsidP="000A1595">
      <w:pPr>
        <w:pStyle w:val="a5"/>
      </w:pPr>
      <w:r>
        <w:t>Используемые ресурсы</w:t>
      </w:r>
    </w:p>
    <w:p w:rsidR="00B430D9" w:rsidRDefault="00B430D9" w:rsidP="000A1595">
      <w:pPr>
        <w:pStyle w:val="a5"/>
      </w:pPr>
      <w:r>
        <w:t>1.      Ильина О.К. Использование кейс-метода в практике преподавания английского языка.</w:t>
      </w:r>
    </w:p>
    <w:p w:rsidR="00B430D9" w:rsidRDefault="00B430D9" w:rsidP="000A1595">
      <w:pPr>
        <w:pStyle w:val="a5"/>
      </w:pPr>
      <w:r>
        <w:t xml:space="preserve">2.      </w:t>
      </w:r>
      <w:proofErr w:type="spellStart"/>
      <w:r>
        <w:t>Земкова</w:t>
      </w:r>
      <w:proofErr w:type="spellEnd"/>
      <w:r>
        <w:t xml:space="preserve"> А.С. Использование кейс-метода в образовательном процессе.</w:t>
      </w:r>
    </w:p>
    <w:p w:rsidR="00B430D9" w:rsidRDefault="00B430D9" w:rsidP="000A1595">
      <w:pPr>
        <w:pStyle w:val="a5"/>
      </w:pPr>
      <w:r>
        <w:t xml:space="preserve">3.      Щетина Н. Ю. Использование </w:t>
      </w:r>
      <w:proofErr w:type="gramStart"/>
      <w:r>
        <w:t>кейс-технологий</w:t>
      </w:r>
      <w:proofErr w:type="gramEnd"/>
      <w:r>
        <w:t xml:space="preserve"> на уроках английского языка.</w:t>
      </w:r>
    </w:p>
    <w:p w:rsidR="000C62F7" w:rsidRDefault="00B430D9" w:rsidP="000A1595">
      <w:pPr>
        <w:pStyle w:val="a5"/>
      </w:pPr>
      <w:r>
        <w:t xml:space="preserve">4.      </w:t>
      </w:r>
      <w:proofErr w:type="spellStart"/>
      <w:r>
        <w:t>Федоринова</w:t>
      </w:r>
      <w:proofErr w:type="spellEnd"/>
      <w:r>
        <w:t xml:space="preserve"> З. В. Использование </w:t>
      </w:r>
      <w:proofErr w:type="spellStart"/>
      <w:r>
        <w:t>case-study</w:t>
      </w:r>
      <w:proofErr w:type="gramStart"/>
      <w:r>
        <w:t>в</w:t>
      </w:r>
      <w:proofErr w:type="spellEnd"/>
      <w:proofErr w:type="gramEnd"/>
      <w:r>
        <w:t xml:space="preserve"> организации образовательной деятельности студентов.&lt; Предыдущая </w:t>
      </w:r>
      <w:r>
        <w:tab/>
      </w:r>
    </w:p>
    <w:p w:rsidR="000C62F7" w:rsidRDefault="000C62F7" w:rsidP="000A1595">
      <w:pPr>
        <w:pStyle w:val="a5"/>
      </w:pPr>
    </w:p>
    <w:p w:rsidR="000C62F7" w:rsidRDefault="000C62F7" w:rsidP="000A1595">
      <w:pPr>
        <w:pStyle w:val="a5"/>
      </w:pPr>
    </w:p>
    <w:p w:rsidR="006F5DBA" w:rsidRDefault="000C62F7" w:rsidP="000A1595">
      <w:pPr>
        <w:pStyle w:val="a5"/>
      </w:pPr>
      <w:r>
        <w:t xml:space="preserve"> </w:t>
      </w:r>
    </w:p>
    <w:p w:rsidR="00C16E3F" w:rsidRDefault="00C16E3F" w:rsidP="000A1595">
      <w:pPr>
        <w:pStyle w:val="a5"/>
      </w:pPr>
    </w:p>
    <w:p w:rsidR="00C16E3F" w:rsidRDefault="00C16E3F" w:rsidP="000A1595">
      <w:pPr>
        <w:pStyle w:val="a5"/>
      </w:pPr>
    </w:p>
    <w:p w:rsidR="00C16E3F" w:rsidRDefault="00C16E3F" w:rsidP="000A1595">
      <w:pPr>
        <w:pStyle w:val="a5"/>
      </w:pPr>
    </w:p>
    <w:p w:rsidR="00C16E3F" w:rsidRDefault="00C16E3F" w:rsidP="000A1595">
      <w:pPr>
        <w:pStyle w:val="a5"/>
      </w:pPr>
    </w:p>
    <w:p w:rsidR="00C16E3F" w:rsidRDefault="00C16E3F" w:rsidP="000A1595">
      <w:pPr>
        <w:pStyle w:val="a5"/>
      </w:pPr>
    </w:p>
    <w:p w:rsidR="00C16E3F" w:rsidRDefault="00C16E3F" w:rsidP="000A1595">
      <w:pPr>
        <w:pStyle w:val="a5"/>
        <w:rPr>
          <w:sz w:val="48"/>
          <w:szCs w:val="48"/>
        </w:rPr>
      </w:pPr>
    </w:p>
    <w:p w:rsidR="00C16E3F" w:rsidRDefault="00C16E3F" w:rsidP="000A1595">
      <w:pPr>
        <w:pStyle w:val="a5"/>
        <w:rPr>
          <w:sz w:val="48"/>
          <w:szCs w:val="48"/>
        </w:rPr>
      </w:pPr>
    </w:p>
    <w:p w:rsidR="00C16E3F" w:rsidRDefault="00C16E3F" w:rsidP="000A1595">
      <w:pPr>
        <w:pStyle w:val="a5"/>
        <w:rPr>
          <w:sz w:val="48"/>
          <w:szCs w:val="48"/>
        </w:rPr>
      </w:pPr>
    </w:p>
    <w:p w:rsidR="00C16E3F" w:rsidRDefault="00C16E3F" w:rsidP="000A1595">
      <w:pPr>
        <w:pStyle w:val="a5"/>
        <w:rPr>
          <w:sz w:val="48"/>
          <w:szCs w:val="48"/>
        </w:rPr>
      </w:pPr>
    </w:p>
    <w:p w:rsidR="00C16E3F" w:rsidRDefault="00C16E3F" w:rsidP="000A1595">
      <w:pPr>
        <w:pStyle w:val="a5"/>
        <w:rPr>
          <w:sz w:val="48"/>
          <w:szCs w:val="48"/>
        </w:rPr>
      </w:pPr>
      <w:r w:rsidRPr="00C16E3F">
        <w:rPr>
          <w:sz w:val="48"/>
          <w:szCs w:val="48"/>
        </w:rPr>
        <w:t xml:space="preserve"> </w:t>
      </w:r>
    </w:p>
    <w:p w:rsidR="00C16E3F" w:rsidRDefault="00C16E3F" w:rsidP="000A1595">
      <w:pPr>
        <w:pStyle w:val="a5"/>
        <w:rPr>
          <w:sz w:val="48"/>
          <w:szCs w:val="48"/>
        </w:rPr>
      </w:pPr>
    </w:p>
    <w:p w:rsidR="00C16E3F" w:rsidRDefault="00C16E3F" w:rsidP="000A1595">
      <w:pPr>
        <w:pStyle w:val="a5"/>
        <w:rPr>
          <w:sz w:val="48"/>
          <w:szCs w:val="48"/>
        </w:rPr>
      </w:pPr>
    </w:p>
    <w:p w:rsidR="00C16E3F" w:rsidRDefault="00C16E3F" w:rsidP="000A1595">
      <w:pPr>
        <w:pStyle w:val="a5"/>
        <w:rPr>
          <w:sz w:val="48"/>
          <w:szCs w:val="48"/>
        </w:rPr>
      </w:pPr>
    </w:p>
    <w:p w:rsidR="00C16E3F" w:rsidRDefault="00C16E3F" w:rsidP="000A1595">
      <w:pPr>
        <w:pStyle w:val="a5"/>
        <w:rPr>
          <w:sz w:val="48"/>
          <w:szCs w:val="48"/>
        </w:rPr>
      </w:pPr>
    </w:p>
    <w:p w:rsidR="00C16E3F" w:rsidRDefault="00C16E3F" w:rsidP="000A1595">
      <w:pPr>
        <w:pStyle w:val="a5"/>
        <w:rPr>
          <w:rFonts w:ascii="Comic Sans MS" w:hAnsi="Comic Sans MS"/>
          <w:sz w:val="48"/>
          <w:szCs w:val="48"/>
        </w:rPr>
      </w:pPr>
      <w:r w:rsidRPr="00C16E3F">
        <w:rPr>
          <w:rFonts w:ascii="Comic Sans MS" w:hAnsi="Comic Sans MS"/>
          <w:sz w:val="48"/>
          <w:szCs w:val="48"/>
        </w:rPr>
        <w:t xml:space="preserve">Применение </w:t>
      </w:r>
      <w:proofErr w:type="gramStart"/>
      <w:r w:rsidRPr="00C16E3F">
        <w:rPr>
          <w:rFonts w:ascii="Comic Sans MS" w:hAnsi="Comic Sans MS"/>
          <w:sz w:val="48"/>
          <w:szCs w:val="48"/>
        </w:rPr>
        <w:t>кейс-технологий</w:t>
      </w:r>
      <w:proofErr w:type="gramEnd"/>
      <w:r w:rsidRPr="00C16E3F">
        <w:rPr>
          <w:rFonts w:ascii="Comic Sans MS" w:hAnsi="Comic Sans MS"/>
          <w:sz w:val="48"/>
          <w:szCs w:val="48"/>
        </w:rPr>
        <w:t xml:space="preserve"> при обучении иностранным языкам</w:t>
      </w: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r>
        <w:rPr>
          <w:rFonts w:ascii="Comic Sans MS" w:hAnsi="Comic Sans MS"/>
          <w:sz w:val="48"/>
          <w:szCs w:val="48"/>
        </w:rPr>
        <w:t xml:space="preserve">         </w:t>
      </w:r>
    </w:p>
    <w:p w:rsidR="00C16E3F" w:rsidRDefault="00C16E3F" w:rsidP="000A1595">
      <w:pPr>
        <w:pStyle w:val="a5"/>
        <w:rPr>
          <w:rFonts w:ascii="Comic Sans MS" w:hAnsi="Comic Sans MS"/>
          <w:sz w:val="48"/>
          <w:szCs w:val="48"/>
        </w:rPr>
      </w:pPr>
    </w:p>
    <w:p w:rsidR="00C16E3F" w:rsidRDefault="00C16E3F" w:rsidP="000A1595">
      <w:pPr>
        <w:pStyle w:val="a5"/>
        <w:rPr>
          <w:rFonts w:ascii="Comic Sans MS" w:hAnsi="Comic Sans MS"/>
          <w:sz w:val="48"/>
          <w:szCs w:val="48"/>
        </w:rPr>
      </w:pPr>
      <w:r>
        <w:rPr>
          <w:rFonts w:ascii="Comic Sans MS" w:hAnsi="Comic Sans MS"/>
          <w:sz w:val="48"/>
          <w:szCs w:val="48"/>
        </w:rPr>
        <w:t xml:space="preserve">       Остроносова Е. М. </w:t>
      </w:r>
    </w:p>
    <w:p w:rsidR="00C16E3F" w:rsidRDefault="00C16E3F" w:rsidP="000A1595">
      <w:pPr>
        <w:pStyle w:val="a5"/>
        <w:rPr>
          <w:rFonts w:ascii="Comic Sans MS" w:hAnsi="Comic Sans MS"/>
          <w:sz w:val="48"/>
          <w:szCs w:val="48"/>
        </w:rPr>
      </w:pPr>
      <w:r>
        <w:rPr>
          <w:rFonts w:ascii="Comic Sans MS" w:hAnsi="Comic Sans MS"/>
          <w:sz w:val="48"/>
          <w:szCs w:val="48"/>
        </w:rPr>
        <w:t xml:space="preserve">                   2014</w:t>
      </w:r>
    </w:p>
    <w:sectPr w:rsidR="00C16E3F" w:rsidSect="00C16E3F">
      <w:pgSz w:w="11906" w:h="16838"/>
      <w:pgMar w:top="1134" w:right="850" w:bottom="1134" w:left="1701" w:header="708" w:footer="708" w:gutter="0"/>
      <w:pgBorders w:offsetFrom="page">
        <w:top w:val="pushPinNote1" w:sz="10" w:space="24" w:color="auto"/>
        <w:left w:val="pushPinNote1" w:sz="10" w:space="24" w:color="auto"/>
        <w:bottom w:val="pushPinNote1" w:sz="10" w:space="24" w:color="auto"/>
        <w:right w:val="pushPinNote1"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mic Sans MS">
    <w:panose1 w:val="030F0702030302020204"/>
    <w:charset w:val="CC"/>
    <w:family w:val="script"/>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430D9"/>
    <w:rsid w:val="000A1595"/>
    <w:rsid w:val="000C62F7"/>
    <w:rsid w:val="00263B9F"/>
    <w:rsid w:val="005B36E1"/>
    <w:rsid w:val="006F5DBA"/>
    <w:rsid w:val="0071448F"/>
    <w:rsid w:val="00751476"/>
    <w:rsid w:val="00A7617F"/>
    <w:rsid w:val="00B430D9"/>
    <w:rsid w:val="00C16E3F"/>
    <w:rsid w:val="00D3481E"/>
    <w:rsid w:val="00DD4A3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D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B36E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DD4A33"/>
    <w:pPr>
      <w:ind w:left="720"/>
      <w:contextualSpacing/>
    </w:pPr>
  </w:style>
  <w:style w:type="paragraph" w:styleId="a5">
    <w:name w:val="No Spacing"/>
    <w:uiPriority w:val="1"/>
    <w:qFormat/>
    <w:rsid w:val="000A159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4DEF7-67F3-4CF1-B75B-CEC293CAD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7</Pages>
  <Words>2465</Words>
  <Characters>14056</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2013-12-22T06:58:00Z</dcterms:created>
  <dcterms:modified xsi:type="dcterms:W3CDTF">2014-05-28T09:49:00Z</dcterms:modified>
</cp:coreProperties>
</file>